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5B88A">
      <w:pPr>
        <w:pStyle w:val="6"/>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u w:val="single"/>
        </w:rPr>
      </w:pPr>
      <w:bookmarkStart w:id="0" w:name="_GoBack"/>
      <w:bookmarkEnd w:id="0"/>
      <w:r>
        <w:rPr>
          <w:rFonts w:hint="eastAsia" w:ascii="宋体" w:hAnsi="宋体" w:eastAsia="宋体" w:cs="宋体"/>
          <w:lang w:val="en-US" w:eastAsia="zh-CN"/>
        </w:rPr>
        <w:t>合同编号：</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0AA6EB27">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u w:val="single"/>
        </w:rPr>
      </w:pPr>
    </w:p>
    <w:p w14:paraId="589377E2">
      <w:pPr>
        <w:pStyle w:val="6"/>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rPr>
      </w:pPr>
      <w:r>
        <w:rPr>
          <w:rFonts w:hint="eastAsia" w:ascii="宋体" w:hAnsi="宋体" w:eastAsia="宋体" w:cs="宋体"/>
          <w:b/>
          <w:sz w:val="48"/>
        </w:rPr>
        <w:t>技术服务合同</w:t>
      </w:r>
    </w:p>
    <w:p w14:paraId="1FFE69FE">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8"/>
        </w:rPr>
      </w:pPr>
      <w:r>
        <w:rPr>
          <w:rFonts w:hint="eastAsia" w:ascii="宋体" w:hAnsi="宋体" w:eastAsia="宋体" w:cs="宋体"/>
          <w:b/>
          <w:bCs/>
          <w:color w:val="000000"/>
          <w:sz w:val="28"/>
        </w:rPr>
        <w:t>甲方</w:t>
      </w:r>
      <w:r>
        <w:rPr>
          <w:rFonts w:hint="eastAsia" w:ascii="宋体" w:hAnsi="宋体" w:eastAsia="宋体" w:cs="宋体"/>
          <w:b/>
          <w:bCs/>
          <w:color w:val="000000"/>
          <w:sz w:val="28"/>
          <w:lang w:eastAsia="zh-CN"/>
        </w:rPr>
        <w:t>【</w:t>
      </w:r>
      <w:r>
        <w:rPr>
          <w:rFonts w:hint="eastAsia" w:ascii="宋体" w:hAnsi="宋体" w:eastAsia="宋体" w:cs="宋体"/>
          <w:b/>
          <w:bCs/>
          <w:color w:val="000000"/>
          <w:sz w:val="28"/>
          <w:lang w:val="en-US" w:eastAsia="zh-CN"/>
        </w:rPr>
        <w:t>委托方】</w:t>
      </w:r>
      <w:r>
        <w:rPr>
          <w:rFonts w:hint="eastAsia" w:ascii="宋体" w:hAnsi="宋体" w:eastAsia="宋体" w:cs="宋体"/>
          <w:b/>
          <w:bCs/>
          <w:color w:val="000000"/>
          <w:sz w:val="28"/>
        </w:rPr>
        <w:t>：吉林建筑大学</w:t>
      </w:r>
    </w:p>
    <w:p w14:paraId="669CB56E">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8"/>
          <w:lang w:val="en-US" w:eastAsia="zh-CN"/>
        </w:rPr>
      </w:pPr>
      <w:r>
        <w:rPr>
          <w:rFonts w:hint="eastAsia" w:ascii="宋体" w:hAnsi="宋体" w:eastAsia="宋体" w:cs="宋体"/>
          <w:b/>
          <w:bCs/>
          <w:color w:val="000000"/>
          <w:sz w:val="28"/>
          <w:lang w:val="en-US" w:eastAsia="zh-CN"/>
        </w:rPr>
        <w:t>地址：</w:t>
      </w:r>
    </w:p>
    <w:p w14:paraId="6E7E65AB">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000000"/>
          <w:sz w:val="28"/>
          <w:lang w:val="en-US" w:eastAsia="zh-CN"/>
        </w:rPr>
      </w:pPr>
      <w:r>
        <w:rPr>
          <w:rFonts w:hint="eastAsia" w:ascii="宋体" w:hAnsi="宋体" w:eastAsia="宋体" w:cs="宋体"/>
          <w:b/>
          <w:bCs/>
          <w:color w:val="000000"/>
          <w:sz w:val="28"/>
          <w:lang w:val="en-US" w:eastAsia="zh-CN"/>
        </w:rPr>
        <w:t>项目负责人：</w:t>
      </w:r>
    </w:p>
    <w:p w14:paraId="3C19B60F">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000000"/>
          <w:sz w:val="28"/>
          <w:lang w:val="en-US" w:eastAsia="zh-CN"/>
        </w:rPr>
      </w:pPr>
      <w:r>
        <w:rPr>
          <w:rFonts w:hint="eastAsia" w:ascii="宋体" w:hAnsi="宋体" w:eastAsia="宋体" w:cs="宋体"/>
          <w:b/>
          <w:bCs/>
          <w:color w:val="000000"/>
          <w:sz w:val="28"/>
          <w:lang w:val="en-US" w:eastAsia="zh-CN"/>
        </w:rPr>
        <w:t>联系方式：</w:t>
      </w:r>
    </w:p>
    <w:p w14:paraId="35B961F3">
      <w:pPr>
        <w:pStyle w:val="6"/>
        <w:keepNext w:val="0"/>
        <w:keepLines w:val="0"/>
        <w:pageBreakBefore w:val="0"/>
        <w:widowControl/>
        <w:kinsoku/>
        <w:wordWrap/>
        <w:overflowPunct/>
        <w:topLinePunct w:val="0"/>
        <w:autoSpaceDE/>
        <w:autoSpaceDN/>
        <w:bidi w:val="0"/>
        <w:adjustRightInd w:val="0"/>
        <w:snapToGrid w:val="0"/>
        <w:spacing w:before="361" w:beforeLines="100" w:line="360" w:lineRule="auto"/>
        <w:textAlignment w:val="auto"/>
        <w:rPr>
          <w:rFonts w:hint="eastAsia" w:ascii="宋体" w:hAnsi="宋体" w:eastAsia="宋体" w:cs="宋体"/>
          <w:b/>
          <w:bCs/>
          <w:color w:val="000000"/>
          <w:sz w:val="28"/>
        </w:rPr>
      </w:pPr>
      <w:r>
        <w:rPr>
          <w:rFonts w:hint="eastAsia" w:ascii="宋体" w:hAnsi="宋体" w:eastAsia="宋体" w:cs="宋体"/>
          <w:b/>
          <w:bCs/>
          <w:color w:val="000000"/>
          <w:sz w:val="28"/>
        </w:rPr>
        <w:t>乙方</w:t>
      </w:r>
      <w:r>
        <w:rPr>
          <w:rFonts w:hint="eastAsia" w:ascii="宋体" w:hAnsi="宋体" w:eastAsia="宋体" w:cs="宋体"/>
          <w:b/>
          <w:bCs/>
          <w:color w:val="000000"/>
          <w:sz w:val="28"/>
          <w:lang w:eastAsia="zh-CN"/>
        </w:rPr>
        <w:t>【</w:t>
      </w:r>
      <w:r>
        <w:rPr>
          <w:rFonts w:hint="eastAsia" w:ascii="宋体" w:hAnsi="宋体" w:eastAsia="宋体" w:cs="宋体"/>
          <w:b/>
          <w:bCs/>
          <w:color w:val="000000"/>
          <w:sz w:val="28"/>
          <w:lang w:val="en-US" w:eastAsia="zh-CN"/>
        </w:rPr>
        <w:t>受托方】</w:t>
      </w:r>
      <w:r>
        <w:rPr>
          <w:rFonts w:hint="eastAsia" w:ascii="宋体" w:hAnsi="宋体" w:eastAsia="宋体" w:cs="宋体"/>
          <w:b/>
          <w:bCs/>
          <w:color w:val="000000"/>
          <w:sz w:val="28"/>
        </w:rPr>
        <w:t>：</w:t>
      </w:r>
    </w:p>
    <w:p w14:paraId="2B38A818">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8"/>
          <w:lang w:val="en-US" w:eastAsia="zh-CN"/>
        </w:rPr>
      </w:pPr>
      <w:r>
        <w:rPr>
          <w:rFonts w:hint="eastAsia" w:ascii="宋体" w:hAnsi="宋体" w:eastAsia="宋体" w:cs="宋体"/>
          <w:b/>
          <w:bCs/>
          <w:color w:val="000000"/>
          <w:sz w:val="28"/>
          <w:lang w:val="en-US" w:eastAsia="zh-CN"/>
        </w:rPr>
        <w:t>地址：</w:t>
      </w:r>
    </w:p>
    <w:p w14:paraId="160D59A2">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000000"/>
          <w:sz w:val="28"/>
          <w:lang w:val="en-US" w:eastAsia="zh-CN"/>
        </w:rPr>
      </w:pPr>
      <w:r>
        <w:rPr>
          <w:rFonts w:hint="eastAsia" w:ascii="宋体" w:hAnsi="宋体" w:eastAsia="宋体" w:cs="宋体"/>
          <w:b/>
          <w:bCs/>
          <w:color w:val="000000"/>
          <w:sz w:val="28"/>
          <w:lang w:val="en-US" w:eastAsia="zh-CN"/>
        </w:rPr>
        <w:t>项目负责人：</w:t>
      </w:r>
    </w:p>
    <w:p w14:paraId="648340A2">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sz w:val="28"/>
        </w:rPr>
      </w:pPr>
      <w:r>
        <w:rPr>
          <w:rFonts w:hint="eastAsia" w:ascii="宋体" w:hAnsi="宋体" w:eastAsia="宋体" w:cs="宋体"/>
          <w:b/>
          <w:bCs/>
          <w:color w:val="000000"/>
          <w:sz w:val="28"/>
          <w:lang w:val="en-US" w:eastAsia="zh-CN"/>
        </w:rPr>
        <w:t>联系方式：</w:t>
      </w:r>
    </w:p>
    <w:p w14:paraId="041B9771">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rPr>
      </w:pPr>
      <w:r>
        <w:rPr>
          <w:rFonts w:hint="eastAsia" w:ascii="宋体" w:hAnsi="宋体" w:eastAsia="宋体" w:cs="宋体"/>
          <w:b/>
          <w:bCs/>
          <w:color w:val="000000"/>
          <w:sz w:val="28"/>
        </w:rPr>
        <w:t>第一条 服务内容与范围</w:t>
      </w:r>
    </w:p>
    <w:p w14:paraId="05C6DC60">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1.1 技术服务内容</w:t>
      </w:r>
    </w:p>
    <w:p w14:paraId="696936BA">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乙方应根据甲方的</w:t>
      </w:r>
      <w:r>
        <w:rPr>
          <w:rFonts w:hint="eastAsia" w:ascii="宋体" w:hAnsi="宋体" w:eastAsia="宋体" w:cs="宋体"/>
          <w:color w:val="000000"/>
          <w:sz w:val="28"/>
          <w:highlight w:val="yellow"/>
          <w:u w:val="single"/>
          <w:lang w:eastAsia="zh-CN"/>
        </w:rPr>
        <w:t>【</w:t>
      </w:r>
      <w:r>
        <w:rPr>
          <w:rFonts w:hint="eastAsia" w:ascii="宋体" w:hAnsi="宋体" w:eastAsia="宋体" w:cs="宋体"/>
          <w:color w:val="000000"/>
          <w:sz w:val="28"/>
          <w:highlight w:val="yellow"/>
          <w:u w:val="single"/>
        </w:rPr>
        <w:t>课题研究</w:t>
      </w:r>
      <w:r>
        <w:rPr>
          <w:rFonts w:hint="eastAsia" w:ascii="宋体" w:hAnsi="宋体" w:eastAsia="宋体" w:cs="宋体"/>
          <w:color w:val="000000"/>
          <w:sz w:val="28"/>
          <w:highlight w:val="yellow"/>
          <w:u w:val="single"/>
          <w:lang w:val="en-US" w:eastAsia="zh-CN"/>
        </w:rPr>
        <w:t>及             】</w:t>
      </w:r>
      <w:r>
        <w:rPr>
          <w:rFonts w:hint="eastAsia" w:ascii="宋体" w:hAnsi="宋体" w:eastAsia="宋体" w:cs="宋体"/>
          <w:color w:val="000000"/>
          <w:sz w:val="28"/>
        </w:rPr>
        <w:t>需求，向甲方提供</w:t>
      </w:r>
      <w:r>
        <w:rPr>
          <w:rFonts w:hint="eastAsia" w:ascii="宋体" w:hAnsi="宋体" w:eastAsia="宋体" w:cs="宋体"/>
          <w:color w:val="000000"/>
          <w:sz w:val="28"/>
          <w:lang w:val="en-US" w:eastAsia="zh-CN"/>
        </w:rPr>
        <w:t>关于</w:t>
      </w:r>
      <w:r>
        <w:rPr>
          <w:rFonts w:hint="eastAsia" w:ascii="宋体" w:hAnsi="宋体" w:eastAsia="宋体" w:cs="宋体"/>
          <w:color w:val="000000"/>
          <w:sz w:val="28"/>
          <w:highlight w:val="yellow"/>
          <w:u w:val="single"/>
          <w:lang w:val="en-US" w:eastAsia="zh-CN"/>
        </w:rPr>
        <w:t>“                       ”</w:t>
      </w:r>
      <w:r>
        <w:rPr>
          <w:rFonts w:hint="eastAsia" w:ascii="宋体" w:hAnsi="宋体" w:eastAsia="宋体" w:cs="宋体"/>
          <w:color w:val="000000"/>
          <w:sz w:val="28"/>
          <w:lang w:val="en-US" w:eastAsia="zh-CN"/>
        </w:rPr>
        <w:t>项目的技术服务，技术服务</w:t>
      </w:r>
      <w:r>
        <w:rPr>
          <w:rFonts w:hint="eastAsia" w:ascii="宋体" w:hAnsi="宋体" w:eastAsia="宋体" w:cs="宋体"/>
          <w:color w:val="000000"/>
          <w:sz w:val="28"/>
        </w:rPr>
        <w:t>包括但不限于</w:t>
      </w:r>
      <w:r>
        <w:rPr>
          <w:rFonts w:hint="eastAsia" w:ascii="宋体" w:hAnsi="宋体" w:eastAsia="宋体" w:cs="宋体"/>
          <w:color w:val="000000"/>
          <w:sz w:val="28"/>
          <w:highlight w:val="yellow"/>
          <w:u w:val="single"/>
        </w:rPr>
        <w:t>技术咨询、项目方案设计、技术研发、数据分析、技术成果转化</w:t>
      </w:r>
      <w:r>
        <w:rPr>
          <w:rFonts w:hint="eastAsia" w:ascii="宋体" w:hAnsi="宋体" w:eastAsia="宋体" w:cs="宋体"/>
          <w:color w:val="000000"/>
          <w:sz w:val="28"/>
        </w:rPr>
        <w:t>等相关专业技术服务。乙方须详细了解甲方</w:t>
      </w:r>
      <w:r>
        <w:rPr>
          <w:rFonts w:hint="eastAsia" w:ascii="宋体" w:hAnsi="宋体" w:eastAsia="宋体" w:cs="宋体"/>
          <w:color w:val="000000"/>
          <w:sz w:val="28"/>
          <w:lang w:val="en-US" w:eastAsia="zh-CN"/>
        </w:rPr>
        <w:t>订立本合同的真正需求及技术提供</w:t>
      </w:r>
      <w:r>
        <w:rPr>
          <w:rFonts w:hint="eastAsia" w:ascii="宋体" w:hAnsi="宋体" w:eastAsia="宋体" w:cs="宋体"/>
          <w:color w:val="000000"/>
          <w:sz w:val="28"/>
        </w:rPr>
        <w:t>的具体方向、任务目标和技术要求，确保所提供的技术服务具有高度的专业性、创新性和前瞻性。乙方应根据甲方的实际需求，及时调整和优化服务内容，确保</w:t>
      </w:r>
      <w:r>
        <w:rPr>
          <w:rFonts w:hint="eastAsia" w:ascii="宋体" w:hAnsi="宋体" w:eastAsia="宋体" w:cs="宋体"/>
          <w:color w:val="000000"/>
          <w:sz w:val="28"/>
          <w:lang w:val="en-US" w:eastAsia="zh-CN"/>
        </w:rPr>
        <w:t>提供的技术</w:t>
      </w:r>
      <w:r>
        <w:rPr>
          <w:rFonts w:hint="eastAsia" w:ascii="宋体" w:hAnsi="宋体" w:eastAsia="宋体" w:cs="宋体"/>
          <w:color w:val="000000"/>
          <w:sz w:val="28"/>
        </w:rPr>
        <w:t>服务内容与甲方</w:t>
      </w:r>
      <w:r>
        <w:rPr>
          <w:rFonts w:hint="eastAsia" w:ascii="宋体" w:hAnsi="宋体" w:eastAsia="宋体" w:cs="宋体"/>
          <w:color w:val="000000"/>
          <w:sz w:val="28"/>
          <w:lang w:val="en-US" w:eastAsia="zh-CN"/>
        </w:rPr>
        <w:t>要求、</w:t>
      </w:r>
      <w:r>
        <w:rPr>
          <w:rFonts w:hint="eastAsia" w:ascii="宋体" w:hAnsi="宋体" w:eastAsia="宋体" w:cs="宋体"/>
          <w:color w:val="000000"/>
          <w:sz w:val="28"/>
        </w:rPr>
        <w:t>目标和</w:t>
      </w:r>
      <w:r>
        <w:rPr>
          <w:rFonts w:hint="eastAsia" w:ascii="宋体" w:hAnsi="宋体" w:eastAsia="宋体" w:cs="宋体"/>
          <w:color w:val="000000"/>
          <w:sz w:val="28"/>
          <w:lang w:val="en-US" w:eastAsia="zh-CN"/>
        </w:rPr>
        <w:t>项目</w:t>
      </w:r>
      <w:r>
        <w:rPr>
          <w:rFonts w:hint="eastAsia" w:ascii="宋体" w:hAnsi="宋体" w:eastAsia="宋体" w:cs="宋体"/>
          <w:color w:val="000000"/>
          <w:sz w:val="28"/>
        </w:rPr>
        <w:t>进度相一致。乙方不得以任何理由拒绝甲方合理的服务调整要求，亦不得擅自变更服务内容，如确需调整，须经甲方书面同意。</w:t>
      </w:r>
    </w:p>
    <w:p w14:paraId="52B7E232">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1.2 服务范围界定</w:t>
      </w:r>
    </w:p>
    <w:p w14:paraId="68075388">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乙方所提供的技术服务范围应覆盖</w:t>
      </w:r>
      <w:r>
        <w:rPr>
          <w:rFonts w:hint="eastAsia" w:ascii="宋体" w:hAnsi="宋体" w:eastAsia="宋体" w:cs="宋体"/>
          <w:color w:val="000000"/>
          <w:sz w:val="28"/>
          <w:lang w:val="en-US" w:eastAsia="zh-CN"/>
        </w:rPr>
        <w:t>甲方</w:t>
      </w:r>
      <w:r>
        <w:rPr>
          <w:rFonts w:hint="eastAsia" w:ascii="宋体" w:hAnsi="宋体" w:eastAsia="宋体" w:cs="宋体"/>
          <w:color w:val="000000"/>
          <w:sz w:val="28"/>
        </w:rPr>
        <w:t>课题研究</w:t>
      </w:r>
      <w:r>
        <w:rPr>
          <w:rFonts w:hint="eastAsia" w:ascii="宋体" w:hAnsi="宋体" w:eastAsia="宋体" w:cs="宋体"/>
          <w:color w:val="000000"/>
          <w:sz w:val="28"/>
          <w:lang w:eastAsia="zh-CN"/>
        </w:rPr>
        <w:t>、</w:t>
      </w:r>
      <w:r>
        <w:rPr>
          <w:rFonts w:hint="eastAsia" w:ascii="宋体" w:hAnsi="宋体" w:eastAsia="宋体" w:cs="宋体"/>
          <w:color w:val="000000"/>
          <w:sz w:val="28"/>
          <w:lang w:val="en-US" w:eastAsia="zh-CN"/>
        </w:rPr>
        <w:t>项目需要等</w:t>
      </w:r>
      <w:r>
        <w:rPr>
          <w:rFonts w:hint="eastAsia" w:ascii="宋体" w:hAnsi="宋体" w:eastAsia="宋体" w:cs="宋体"/>
          <w:color w:val="000000"/>
          <w:sz w:val="28"/>
        </w:rPr>
        <w:t>全过程，包括但不限于</w:t>
      </w:r>
      <w:r>
        <w:rPr>
          <w:rFonts w:hint="eastAsia" w:ascii="宋体" w:hAnsi="宋体" w:eastAsia="宋体" w:cs="宋体"/>
          <w:color w:val="000000"/>
          <w:sz w:val="28"/>
          <w:highlight w:val="yellow"/>
          <w:u w:val="single"/>
        </w:rPr>
        <w:t>课题立项、研究方案制定、技术路线论证、关键技术攻关、阶段性成果汇报、课题总结</w:t>
      </w:r>
      <w:r>
        <w:rPr>
          <w:rFonts w:hint="eastAsia" w:ascii="宋体" w:hAnsi="宋体" w:eastAsia="宋体" w:cs="宋体"/>
          <w:color w:val="000000"/>
          <w:sz w:val="28"/>
        </w:rPr>
        <w:t>等。具体服务范围以甲方书面通知或经双方书面确认的技术服务清单为准。乙方不得擅自扩大或缩减服务范围，任何服务范围的调整，均须经甲方书面同意，并由双方签署补充协议。未经甲方明确同意，乙方不得将本合同项下的服务内容转包、分包或委托第三方实施。</w:t>
      </w:r>
    </w:p>
    <w:p w14:paraId="1B0EAD5D">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rPr>
      </w:pPr>
      <w:r>
        <w:rPr>
          <w:rFonts w:hint="eastAsia" w:ascii="宋体" w:hAnsi="宋体" w:eastAsia="宋体" w:cs="宋体"/>
          <w:b/>
          <w:bCs/>
          <w:color w:val="000000"/>
          <w:sz w:val="28"/>
        </w:rPr>
        <w:t>第二条 技术标准与质量要求</w:t>
      </w:r>
    </w:p>
    <w:p w14:paraId="55A1BC30">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2.1 技术标准</w:t>
      </w:r>
    </w:p>
    <w:p w14:paraId="19675E34">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乙方应严格按照国家现行法律法规、行业标准、地方规范及甲方书面要求执行技术服务工作。若甲方对技术标准有特殊要求，乙方应以甲方书面通知为准。乙方须保证所交付的技术成果符合相关学术及应用标准，确保成果的科学性、可靠性及可操作性。乙方在执行过程中应持续关注并及时采纳国内外先进技术标准，提升服务质量。</w:t>
      </w:r>
    </w:p>
    <w:p w14:paraId="7ED8EFEC">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2.2 质量要求</w:t>
      </w:r>
    </w:p>
    <w:p w14:paraId="15B1E520">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乙方应确保技术服务全过程符合合同约定的质量标准和技术指标。乙方应采取有效的组织管理措施，完善服务流程，确保各环节工作高质量完成。甲方有权对乙方服务质量进行全过程监督和评估，发现质量问题时，有权要求乙方限期整改。乙方应在甲方要求的期限内完成整改，否则甲方有权采取包括但不限于暂停支付服务费用、解除合同、要求赔偿损失等措施。</w:t>
      </w:r>
    </w:p>
    <w:p w14:paraId="4CC5369D">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2.3 技术成果验收标准</w:t>
      </w:r>
    </w:p>
    <w:p w14:paraId="582562CD">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技术成果的验收标准由甲方根据实际需求制定，并在合同附件或补充协议中予以明确。乙方须保证所交付的所有技术成果均符合甲方制定的验收标准。若乙方交付的技术成果未达标准，甲方有权要求乙方在规定期限内进行修改、完善直至达到验收标准，因整改产生的全部费用由乙方自行承担。</w:t>
      </w:r>
    </w:p>
    <w:p w14:paraId="0F35FACB">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rPr>
      </w:pPr>
      <w:r>
        <w:rPr>
          <w:rFonts w:hint="eastAsia" w:ascii="宋体" w:hAnsi="宋体" w:eastAsia="宋体" w:cs="宋体"/>
          <w:b/>
          <w:bCs/>
          <w:color w:val="000000"/>
          <w:sz w:val="28"/>
        </w:rPr>
        <w:t>第三条 服务期限与进度安排</w:t>
      </w:r>
    </w:p>
    <w:p w14:paraId="6A0B56BC">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3.1 服务期限</w:t>
      </w:r>
    </w:p>
    <w:p w14:paraId="6419E575">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本合同项下的技术服务期限</w:t>
      </w:r>
      <w:r>
        <w:rPr>
          <w:rFonts w:hint="eastAsia" w:ascii="宋体" w:hAnsi="宋体" w:eastAsia="宋体" w:cs="宋体"/>
          <w:color w:val="000000"/>
          <w:sz w:val="28"/>
          <w:u w:val="none"/>
        </w:rPr>
        <w:t>自</w:t>
      </w:r>
      <w:r>
        <w:rPr>
          <w:rFonts w:hint="eastAsia" w:ascii="宋体" w:hAnsi="宋体" w:eastAsia="宋体" w:cs="宋体"/>
          <w:color w:val="000000"/>
          <w:sz w:val="28"/>
          <w:u w:val="single"/>
        </w:rPr>
        <w:t>合同生效之日</w:t>
      </w:r>
      <w:r>
        <w:rPr>
          <w:rFonts w:hint="eastAsia" w:ascii="宋体" w:hAnsi="宋体" w:eastAsia="宋体" w:cs="宋体"/>
          <w:color w:val="000000"/>
          <w:sz w:val="28"/>
        </w:rPr>
        <w:t>起</w:t>
      </w:r>
      <w:r>
        <w:rPr>
          <w:rFonts w:hint="eastAsia" w:ascii="宋体" w:hAnsi="宋体" w:eastAsia="宋体" w:cs="宋体"/>
          <w:color w:val="000000"/>
          <w:sz w:val="28"/>
          <w:highlight w:val="yellow"/>
        </w:rPr>
        <w:t>至</w:t>
      </w:r>
      <w:r>
        <w:rPr>
          <w:rFonts w:hint="eastAsia" w:ascii="宋体" w:hAnsi="宋体" w:eastAsia="宋体" w:cs="宋体"/>
          <w:color w:val="000000"/>
          <w:sz w:val="28"/>
          <w:highlight w:val="yellow"/>
          <w:lang w:eastAsia="zh-CN"/>
        </w:rPr>
        <w:t>【</w:t>
      </w:r>
      <w:r>
        <w:rPr>
          <w:rFonts w:hint="eastAsia" w:ascii="宋体" w:hAnsi="宋体" w:eastAsia="宋体" w:cs="宋体"/>
          <w:color w:val="000000"/>
          <w:sz w:val="28"/>
          <w:highlight w:val="yellow"/>
          <w:lang w:val="en-US" w:eastAsia="zh-CN"/>
        </w:rPr>
        <w:t xml:space="preserve">    】年【    】月【     】日</w:t>
      </w:r>
      <w:r>
        <w:rPr>
          <w:rFonts w:hint="eastAsia" w:ascii="宋体" w:hAnsi="宋体" w:eastAsia="宋体" w:cs="宋体"/>
          <w:color w:val="000000"/>
          <w:sz w:val="28"/>
          <w:highlight w:val="yellow"/>
        </w:rPr>
        <w:t>止</w:t>
      </w:r>
      <w:r>
        <w:rPr>
          <w:rFonts w:hint="eastAsia" w:ascii="宋体" w:hAnsi="宋体" w:eastAsia="宋体" w:cs="宋体"/>
          <w:color w:val="000000"/>
          <w:sz w:val="28"/>
        </w:rPr>
        <w:t>。若因</w:t>
      </w:r>
      <w:r>
        <w:rPr>
          <w:rFonts w:hint="eastAsia" w:ascii="宋体" w:hAnsi="宋体" w:eastAsia="宋体" w:cs="宋体"/>
          <w:color w:val="000000"/>
          <w:sz w:val="28"/>
          <w:lang w:val="en-US" w:eastAsia="zh-CN"/>
        </w:rPr>
        <w:t>特殊情况</w:t>
      </w:r>
      <w:r>
        <w:rPr>
          <w:rFonts w:hint="eastAsia" w:ascii="宋体" w:hAnsi="宋体" w:eastAsia="宋体" w:cs="宋体"/>
          <w:color w:val="000000"/>
          <w:sz w:val="28"/>
        </w:rPr>
        <w:t>需要需延长服务期限，双方应协商一致并签署书面补充协议，补充协议经双方签字盖章后生效。</w:t>
      </w:r>
    </w:p>
    <w:p w14:paraId="6E451A2E">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3.2 进度安排</w:t>
      </w:r>
    </w:p>
    <w:p w14:paraId="07B2A775">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lang w:val="en-US" w:eastAsia="zh-CN"/>
        </w:rPr>
      </w:pPr>
      <w:r>
        <w:rPr>
          <w:rFonts w:hint="eastAsia" w:ascii="宋体" w:hAnsi="宋体" w:eastAsia="宋体" w:cs="宋体"/>
          <w:color w:val="000000"/>
          <w:sz w:val="28"/>
        </w:rPr>
        <w:t>乙方须严格按照进度表完成各阶段技术服务任务，并定期向甲方汇报项目进展情况。甲方有权根据课题实际进展和需求调整进度安排，乙方应无条件配合，确保项目任务如期完成。如因不可抗力或甲方原因导致服务进度延误，乙方应在事件发生后五日内书面告知甲方，并提交相关证明材料，经甲方确认后可适当顺延服务期限。若因乙方自身原因导致进度延误，乙方应承担相应违约责任，并采取有效措施确保后续工作进度符合合同要求。甲方有权根据延误情况对服务费用进行扣减或要求乙方赔偿损失。</w:t>
      </w:r>
      <w:r>
        <w:rPr>
          <w:rFonts w:hint="eastAsia" w:ascii="宋体" w:hAnsi="宋体" w:eastAsia="宋体" w:cs="宋体"/>
          <w:color w:val="000000"/>
          <w:sz w:val="28"/>
          <w:lang w:val="en-US" w:eastAsia="zh-CN"/>
        </w:rPr>
        <w:t>服务进度具体安排为：</w:t>
      </w:r>
    </w:p>
    <w:p w14:paraId="7004C4B4">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8"/>
          <w:highlight w:val="yellow"/>
          <w:lang w:val="en-US" w:eastAsia="zh-CN"/>
        </w:rPr>
      </w:pPr>
      <w:r>
        <w:rPr>
          <w:rFonts w:hint="eastAsia" w:ascii="宋体" w:hAnsi="宋体" w:eastAsia="宋体" w:cs="宋体"/>
          <w:color w:val="000000"/>
          <w:sz w:val="28"/>
          <w:highlight w:val="yellow"/>
          <w:lang w:eastAsia="zh-CN"/>
        </w:rPr>
        <w:t>（</w:t>
      </w:r>
      <w:r>
        <w:rPr>
          <w:rFonts w:hint="eastAsia" w:ascii="宋体" w:hAnsi="宋体" w:eastAsia="宋体" w:cs="宋体"/>
          <w:color w:val="000000"/>
          <w:sz w:val="28"/>
          <w:highlight w:val="yellow"/>
          <w:lang w:val="en-US" w:eastAsia="zh-CN"/>
        </w:rPr>
        <w:t>1）</w:t>
      </w:r>
      <w:r>
        <w:rPr>
          <w:rFonts w:hint="eastAsia" w:ascii="宋体" w:hAnsi="宋体" w:eastAsia="宋体" w:cs="宋体"/>
          <w:color w:val="000000"/>
          <w:sz w:val="28"/>
          <w:highlight w:val="yellow"/>
        </w:rPr>
        <w:t>乙方应</w:t>
      </w:r>
      <w:r>
        <w:rPr>
          <w:rFonts w:hint="eastAsia" w:ascii="宋体" w:hAnsi="宋体" w:eastAsia="宋体" w:cs="宋体"/>
          <w:color w:val="000000"/>
          <w:sz w:val="28"/>
          <w:highlight w:val="yellow"/>
          <w:lang w:val="en-US" w:eastAsia="zh-CN"/>
        </w:rPr>
        <w:t>在</w:t>
      </w:r>
      <w:r>
        <w:rPr>
          <w:rFonts w:hint="eastAsia" w:ascii="宋体" w:hAnsi="宋体" w:eastAsia="宋体" w:cs="宋体"/>
          <w:color w:val="000000"/>
          <w:sz w:val="28"/>
          <w:highlight w:val="yellow"/>
          <w:u w:val="single"/>
          <w:lang w:val="en-US" w:eastAsia="zh-CN"/>
        </w:rPr>
        <w:t xml:space="preserve">       </w:t>
      </w:r>
      <w:r>
        <w:rPr>
          <w:rFonts w:hint="eastAsia" w:ascii="宋体" w:hAnsi="宋体" w:eastAsia="宋体" w:cs="宋体"/>
          <w:color w:val="000000"/>
          <w:sz w:val="28"/>
          <w:highlight w:val="yellow"/>
          <w:lang w:val="en-US" w:eastAsia="zh-CN"/>
        </w:rPr>
        <w:t>前，完成</w:t>
      </w:r>
      <w:r>
        <w:rPr>
          <w:rFonts w:hint="eastAsia" w:ascii="宋体" w:hAnsi="宋体" w:eastAsia="宋体" w:cs="宋体"/>
          <w:color w:val="000000"/>
          <w:sz w:val="28"/>
          <w:highlight w:val="yellow"/>
          <w:u w:val="single"/>
          <w:lang w:val="en-US" w:eastAsia="zh-CN"/>
        </w:rPr>
        <w:t xml:space="preserve">              </w:t>
      </w:r>
      <w:r>
        <w:rPr>
          <w:rFonts w:hint="eastAsia" w:ascii="宋体" w:hAnsi="宋体" w:eastAsia="宋体" w:cs="宋体"/>
          <w:color w:val="000000"/>
          <w:sz w:val="28"/>
          <w:highlight w:val="yellow"/>
          <w:lang w:val="en-US" w:eastAsia="zh-CN"/>
        </w:rPr>
        <w:t>；</w:t>
      </w:r>
    </w:p>
    <w:p w14:paraId="68D38454">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8"/>
          <w:highlight w:val="yellow"/>
          <w:lang w:val="en-US" w:eastAsia="zh-CN"/>
        </w:rPr>
      </w:pPr>
      <w:r>
        <w:rPr>
          <w:rFonts w:hint="eastAsia" w:ascii="宋体" w:hAnsi="宋体" w:eastAsia="宋体" w:cs="宋体"/>
          <w:color w:val="000000"/>
          <w:sz w:val="28"/>
          <w:highlight w:val="yellow"/>
          <w:lang w:eastAsia="zh-CN"/>
        </w:rPr>
        <w:t>（</w:t>
      </w:r>
      <w:r>
        <w:rPr>
          <w:rFonts w:hint="eastAsia" w:ascii="宋体" w:hAnsi="宋体" w:eastAsia="宋体" w:cs="宋体"/>
          <w:color w:val="000000"/>
          <w:sz w:val="28"/>
          <w:highlight w:val="yellow"/>
          <w:lang w:val="en-US" w:eastAsia="zh-CN"/>
        </w:rPr>
        <w:t>2）</w:t>
      </w:r>
      <w:r>
        <w:rPr>
          <w:rFonts w:hint="eastAsia" w:ascii="宋体" w:hAnsi="宋体" w:eastAsia="宋体" w:cs="宋体"/>
          <w:color w:val="000000"/>
          <w:sz w:val="28"/>
          <w:highlight w:val="yellow"/>
        </w:rPr>
        <w:t>乙方应</w:t>
      </w:r>
      <w:r>
        <w:rPr>
          <w:rFonts w:hint="eastAsia" w:ascii="宋体" w:hAnsi="宋体" w:eastAsia="宋体" w:cs="宋体"/>
          <w:color w:val="000000"/>
          <w:sz w:val="28"/>
          <w:highlight w:val="yellow"/>
          <w:lang w:val="en-US" w:eastAsia="zh-CN"/>
        </w:rPr>
        <w:t>在</w:t>
      </w:r>
      <w:r>
        <w:rPr>
          <w:rFonts w:hint="eastAsia" w:ascii="宋体" w:hAnsi="宋体" w:eastAsia="宋体" w:cs="宋体"/>
          <w:color w:val="000000"/>
          <w:sz w:val="28"/>
          <w:highlight w:val="yellow"/>
          <w:u w:val="single"/>
          <w:lang w:val="en-US" w:eastAsia="zh-CN"/>
        </w:rPr>
        <w:t xml:space="preserve">       </w:t>
      </w:r>
      <w:r>
        <w:rPr>
          <w:rFonts w:hint="eastAsia" w:ascii="宋体" w:hAnsi="宋体" w:eastAsia="宋体" w:cs="宋体"/>
          <w:color w:val="000000"/>
          <w:sz w:val="28"/>
          <w:highlight w:val="yellow"/>
          <w:lang w:val="en-US" w:eastAsia="zh-CN"/>
        </w:rPr>
        <w:t>前，完成</w:t>
      </w:r>
      <w:r>
        <w:rPr>
          <w:rFonts w:hint="eastAsia" w:ascii="宋体" w:hAnsi="宋体" w:eastAsia="宋体" w:cs="宋体"/>
          <w:color w:val="000000"/>
          <w:sz w:val="28"/>
          <w:highlight w:val="yellow"/>
          <w:u w:val="single"/>
          <w:lang w:val="en-US" w:eastAsia="zh-CN"/>
        </w:rPr>
        <w:t xml:space="preserve">              </w:t>
      </w:r>
      <w:r>
        <w:rPr>
          <w:rFonts w:hint="eastAsia" w:ascii="宋体" w:hAnsi="宋体" w:eastAsia="宋体" w:cs="宋体"/>
          <w:color w:val="000000"/>
          <w:sz w:val="28"/>
          <w:highlight w:val="yellow"/>
          <w:lang w:val="en-US" w:eastAsia="zh-CN"/>
        </w:rPr>
        <w:t>；</w:t>
      </w:r>
    </w:p>
    <w:p w14:paraId="74F57390">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color w:val="000000"/>
          <w:sz w:val="28"/>
          <w:highlight w:val="yellow"/>
          <w:lang w:val="en-US" w:eastAsia="zh-CN"/>
        </w:rPr>
      </w:pPr>
      <w:r>
        <w:rPr>
          <w:rFonts w:hint="eastAsia" w:ascii="宋体" w:hAnsi="宋体" w:eastAsia="宋体" w:cs="宋体"/>
          <w:color w:val="000000"/>
          <w:sz w:val="28"/>
          <w:highlight w:val="yellow"/>
          <w:lang w:eastAsia="zh-CN"/>
        </w:rPr>
        <w:t>（</w:t>
      </w:r>
      <w:r>
        <w:rPr>
          <w:rFonts w:hint="eastAsia" w:ascii="宋体" w:hAnsi="宋体" w:eastAsia="宋体" w:cs="宋体"/>
          <w:color w:val="000000"/>
          <w:sz w:val="28"/>
          <w:highlight w:val="yellow"/>
          <w:lang w:val="en-US" w:eastAsia="zh-CN"/>
        </w:rPr>
        <w:t>2）</w:t>
      </w:r>
      <w:r>
        <w:rPr>
          <w:rFonts w:hint="eastAsia" w:ascii="宋体" w:hAnsi="宋体" w:eastAsia="宋体" w:cs="宋体"/>
          <w:color w:val="000000"/>
          <w:sz w:val="28"/>
          <w:highlight w:val="yellow"/>
        </w:rPr>
        <w:t>乙方应</w:t>
      </w:r>
      <w:r>
        <w:rPr>
          <w:rFonts w:hint="eastAsia" w:ascii="宋体" w:hAnsi="宋体" w:eastAsia="宋体" w:cs="宋体"/>
          <w:color w:val="000000"/>
          <w:sz w:val="28"/>
          <w:highlight w:val="yellow"/>
          <w:lang w:val="en-US" w:eastAsia="zh-CN"/>
        </w:rPr>
        <w:t>在</w:t>
      </w:r>
      <w:r>
        <w:rPr>
          <w:rFonts w:hint="eastAsia" w:ascii="宋体" w:hAnsi="宋体" w:eastAsia="宋体" w:cs="宋体"/>
          <w:color w:val="000000"/>
          <w:sz w:val="28"/>
          <w:highlight w:val="yellow"/>
          <w:u w:val="single"/>
          <w:lang w:val="en-US" w:eastAsia="zh-CN"/>
        </w:rPr>
        <w:t xml:space="preserve">       </w:t>
      </w:r>
      <w:r>
        <w:rPr>
          <w:rFonts w:hint="eastAsia" w:ascii="宋体" w:hAnsi="宋体" w:eastAsia="宋体" w:cs="宋体"/>
          <w:color w:val="000000"/>
          <w:sz w:val="28"/>
          <w:highlight w:val="yellow"/>
          <w:lang w:val="en-US" w:eastAsia="zh-CN"/>
        </w:rPr>
        <w:t>前，完成</w:t>
      </w:r>
      <w:r>
        <w:rPr>
          <w:rFonts w:hint="eastAsia" w:ascii="宋体" w:hAnsi="宋体" w:eastAsia="宋体" w:cs="宋体"/>
          <w:color w:val="000000"/>
          <w:sz w:val="28"/>
          <w:highlight w:val="yellow"/>
          <w:u w:val="single"/>
          <w:lang w:val="en-US" w:eastAsia="zh-CN"/>
        </w:rPr>
        <w:t xml:space="preserve">              </w:t>
      </w:r>
      <w:r>
        <w:rPr>
          <w:rFonts w:hint="eastAsia" w:ascii="宋体" w:hAnsi="宋体" w:eastAsia="宋体" w:cs="宋体"/>
          <w:color w:val="000000"/>
          <w:sz w:val="28"/>
          <w:highlight w:val="yellow"/>
          <w:lang w:val="en-US" w:eastAsia="zh-CN"/>
        </w:rPr>
        <w:t>；</w:t>
      </w:r>
    </w:p>
    <w:p w14:paraId="3BD1FB4D">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rPr>
      </w:pPr>
      <w:r>
        <w:rPr>
          <w:rFonts w:hint="eastAsia" w:ascii="宋体" w:hAnsi="宋体" w:eastAsia="宋体" w:cs="宋体"/>
          <w:b/>
          <w:bCs/>
          <w:color w:val="000000"/>
          <w:sz w:val="28"/>
        </w:rPr>
        <w:t>第</w:t>
      </w:r>
      <w:r>
        <w:rPr>
          <w:rFonts w:hint="eastAsia" w:ascii="宋体" w:hAnsi="宋体" w:eastAsia="宋体" w:cs="宋体"/>
          <w:b/>
          <w:bCs/>
          <w:color w:val="000000"/>
          <w:sz w:val="28"/>
          <w:lang w:val="en-US" w:eastAsia="zh-CN"/>
        </w:rPr>
        <w:t>四</w:t>
      </w:r>
      <w:r>
        <w:rPr>
          <w:rFonts w:hint="eastAsia" w:ascii="宋体" w:hAnsi="宋体" w:eastAsia="宋体" w:cs="宋体"/>
          <w:b/>
          <w:bCs/>
          <w:color w:val="000000"/>
          <w:sz w:val="28"/>
        </w:rPr>
        <w:t>条 费用与支付方式</w:t>
      </w:r>
    </w:p>
    <w:p w14:paraId="01F4DC8D">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lang w:val="en-US" w:eastAsia="zh-CN"/>
        </w:rPr>
        <w:t>4</w:t>
      </w:r>
      <w:r>
        <w:rPr>
          <w:rFonts w:hint="eastAsia" w:ascii="宋体" w:hAnsi="宋体" w:eastAsia="宋体" w:cs="宋体"/>
          <w:color w:val="000000"/>
          <w:sz w:val="28"/>
        </w:rPr>
        <w:t>.1 服务费用</w:t>
      </w:r>
    </w:p>
    <w:p w14:paraId="4282FCA5">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color w:val="000000"/>
          <w:sz w:val="28"/>
          <w:lang w:val="en-US" w:eastAsia="zh-CN"/>
        </w:rPr>
      </w:pPr>
      <w:r>
        <w:rPr>
          <w:rFonts w:hint="eastAsia" w:ascii="宋体" w:hAnsi="宋体" w:eastAsia="宋体" w:cs="宋体"/>
          <w:color w:val="000000"/>
          <w:sz w:val="28"/>
          <w:lang w:val="en-US" w:eastAsia="zh-CN"/>
        </w:rPr>
        <w:t>本合同为固定价款，技术服务总费用为人民币大写</w:t>
      </w:r>
      <w:r>
        <w:rPr>
          <w:rFonts w:hint="eastAsia" w:ascii="宋体" w:hAnsi="宋体" w:eastAsia="宋体" w:cs="宋体"/>
          <w:color w:val="000000"/>
          <w:sz w:val="28"/>
          <w:highlight w:val="yellow"/>
          <w:lang w:val="en-US" w:eastAsia="zh-CN"/>
        </w:rPr>
        <w:t>【            】元</w:t>
      </w:r>
      <w:r>
        <w:rPr>
          <w:rFonts w:hint="eastAsia" w:ascii="宋体" w:hAnsi="宋体" w:eastAsia="宋体" w:cs="宋体"/>
          <w:color w:val="000000"/>
          <w:sz w:val="28"/>
          <w:lang w:val="en-US" w:eastAsia="zh-CN"/>
        </w:rPr>
        <w:t>整</w:t>
      </w:r>
      <w:r>
        <w:rPr>
          <w:rFonts w:hint="eastAsia" w:ascii="宋体" w:hAnsi="宋体" w:eastAsia="宋体" w:cs="宋体"/>
          <w:color w:val="000000"/>
          <w:sz w:val="28"/>
          <w:highlight w:val="yellow"/>
          <w:lang w:val="en-US" w:eastAsia="zh-CN"/>
        </w:rPr>
        <w:t>（小写：【        】元）</w:t>
      </w:r>
      <w:r>
        <w:rPr>
          <w:rFonts w:hint="eastAsia" w:ascii="宋体" w:hAnsi="宋体" w:eastAsia="宋体" w:cs="宋体"/>
          <w:color w:val="000000"/>
          <w:sz w:val="28"/>
          <w:lang w:val="en-US" w:eastAsia="zh-CN"/>
        </w:rPr>
        <w:t xml:space="preserve"> ，上述总费用包括</w:t>
      </w:r>
      <w:r>
        <w:rPr>
          <w:rFonts w:hint="eastAsia" w:ascii="宋体" w:hAnsi="宋体" w:eastAsia="宋体" w:cs="宋体"/>
          <w:color w:val="000000"/>
          <w:sz w:val="28"/>
          <w:highlight w:val="yellow"/>
          <w:u w:val="single"/>
          <w:lang w:val="en-US" w:eastAsia="zh-CN"/>
        </w:rPr>
        <w:t>税费、技术服务费</w:t>
      </w:r>
      <w:r>
        <w:rPr>
          <w:rFonts w:hint="eastAsia" w:ascii="宋体" w:hAnsi="宋体" w:eastAsia="宋体" w:cs="宋体"/>
          <w:color w:val="000000"/>
          <w:sz w:val="28"/>
          <w:highlight w:val="yellow"/>
          <w:lang w:val="en-US" w:eastAsia="zh-CN"/>
        </w:rPr>
        <w:t>等费用</w:t>
      </w:r>
      <w:r>
        <w:rPr>
          <w:rFonts w:hint="eastAsia" w:ascii="宋体" w:hAnsi="宋体" w:eastAsia="宋体" w:cs="宋体"/>
          <w:color w:val="000000"/>
          <w:sz w:val="28"/>
          <w:lang w:val="en-US" w:eastAsia="zh-CN"/>
        </w:rPr>
        <w:t>。本协议未约定、未明确之其他费用均由乙方承担。</w:t>
      </w:r>
    </w:p>
    <w:p w14:paraId="6BB16EC8">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lang w:val="en-US" w:eastAsia="zh-CN"/>
        </w:rPr>
        <w:t>4</w:t>
      </w:r>
      <w:r>
        <w:rPr>
          <w:rFonts w:hint="eastAsia" w:ascii="宋体" w:hAnsi="宋体" w:eastAsia="宋体" w:cs="宋体"/>
          <w:color w:val="000000"/>
          <w:sz w:val="28"/>
        </w:rPr>
        <w:t>.2 支付方式</w:t>
      </w:r>
    </w:p>
    <w:p w14:paraId="57851D01">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sz w:val="28"/>
        </w:rPr>
      </w:pPr>
      <w:r>
        <w:rPr>
          <w:rFonts w:hint="eastAsia" w:ascii="宋体" w:hAnsi="宋体" w:eastAsia="宋体" w:cs="宋体"/>
          <w:color w:val="000000"/>
          <w:sz w:val="28"/>
        </w:rPr>
        <w:t>甲方应在乙方提交合格技术成果并通过甲方验收后，</w:t>
      </w:r>
      <w:r>
        <w:rPr>
          <w:rFonts w:hint="eastAsia" w:ascii="宋体" w:hAnsi="宋体" w:eastAsia="宋体" w:cs="宋体"/>
          <w:color w:val="000000"/>
          <w:sz w:val="28"/>
          <w:lang w:val="en-US" w:eastAsia="zh-CN"/>
        </w:rPr>
        <w:t>甲方申请内部财务审批流程，财务审批流程通过后的【   】日内向乙方</w:t>
      </w:r>
      <w:r>
        <w:rPr>
          <w:rFonts w:hint="eastAsia" w:ascii="宋体" w:hAnsi="宋体" w:eastAsia="宋体" w:cs="宋体"/>
          <w:color w:val="000000"/>
          <w:sz w:val="28"/>
        </w:rPr>
        <w:t>支付</w:t>
      </w:r>
      <w:r>
        <w:rPr>
          <w:rFonts w:hint="eastAsia" w:ascii="宋体" w:hAnsi="宋体" w:eastAsia="宋体" w:cs="宋体"/>
          <w:color w:val="000000"/>
          <w:sz w:val="28"/>
          <w:lang w:val="en-US" w:eastAsia="zh-CN"/>
        </w:rPr>
        <w:t>对应阶段的</w:t>
      </w:r>
      <w:r>
        <w:rPr>
          <w:rFonts w:hint="eastAsia" w:ascii="宋体" w:hAnsi="宋体" w:eastAsia="宋体" w:cs="宋体"/>
          <w:color w:val="000000"/>
          <w:sz w:val="28"/>
        </w:rPr>
        <w:t>服务费用。支付方式为银行转账至乙方指定账户。乙方须向甲方提供合法有效的发票及相关支付凭证，作为甲方支付服务费用的前提条件。</w:t>
      </w:r>
    </w:p>
    <w:p w14:paraId="7C9458C5">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sz w:val="28"/>
          <w:highlight w:val="yellow"/>
          <w:lang w:val="en-US" w:eastAsia="zh-CN"/>
        </w:rPr>
      </w:pPr>
      <w:r>
        <w:rPr>
          <w:rFonts w:hint="eastAsia" w:ascii="宋体" w:hAnsi="宋体" w:eastAsia="宋体" w:cs="宋体"/>
          <w:color w:val="000000"/>
          <w:sz w:val="28"/>
          <w:highlight w:val="yellow"/>
          <w:lang w:val="en-US" w:eastAsia="zh-CN"/>
        </w:rPr>
        <w:t>4.3 乙方收款账户信息</w:t>
      </w:r>
    </w:p>
    <w:p w14:paraId="5B08C66A">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sz w:val="28"/>
          <w:highlight w:val="yellow"/>
          <w:lang w:val="en-US" w:eastAsia="zh-CN"/>
        </w:rPr>
      </w:pPr>
      <w:r>
        <w:rPr>
          <w:rFonts w:hint="eastAsia" w:ascii="宋体" w:hAnsi="宋体" w:eastAsia="宋体" w:cs="宋体"/>
          <w:color w:val="000000"/>
          <w:sz w:val="28"/>
          <w:highlight w:val="yellow"/>
          <w:lang w:val="en-US" w:eastAsia="zh-CN"/>
        </w:rPr>
        <w:t>账户名称：</w:t>
      </w:r>
    </w:p>
    <w:p w14:paraId="290DAD22">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sz w:val="28"/>
          <w:highlight w:val="yellow"/>
          <w:lang w:val="en-US" w:eastAsia="zh-CN"/>
        </w:rPr>
      </w:pPr>
      <w:r>
        <w:rPr>
          <w:rFonts w:hint="eastAsia" w:ascii="宋体" w:hAnsi="宋体" w:eastAsia="宋体" w:cs="宋体"/>
          <w:color w:val="000000"/>
          <w:sz w:val="28"/>
          <w:highlight w:val="yellow"/>
          <w:lang w:val="en-US" w:eastAsia="zh-CN"/>
        </w:rPr>
        <w:t>账    号：</w:t>
      </w:r>
    </w:p>
    <w:p w14:paraId="689CE1A5">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sz w:val="28"/>
          <w:highlight w:val="yellow"/>
          <w:lang w:val="en-US" w:eastAsia="zh-CN"/>
        </w:rPr>
      </w:pPr>
      <w:r>
        <w:rPr>
          <w:rFonts w:hint="eastAsia" w:ascii="宋体" w:hAnsi="宋体" w:eastAsia="宋体" w:cs="宋体"/>
          <w:color w:val="000000"/>
          <w:sz w:val="28"/>
          <w:highlight w:val="yellow"/>
          <w:lang w:val="en-US" w:eastAsia="zh-CN"/>
        </w:rPr>
        <w:t>开户银行：</w:t>
      </w:r>
    </w:p>
    <w:p w14:paraId="75A23DCC">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sz w:val="28"/>
          <w:highlight w:val="yellow"/>
          <w:lang w:val="en-US" w:eastAsia="zh-CN"/>
        </w:rPr>
      </w:pPr>
      <w:r>
        <w:rPr>
          <w:rFonts w:hint="eastAsia" w:ascii="宋体" w:hAnsi="宋体" w:eastAsia="宋体" w:cs="宋体"/>
          <w:color w:val="000000"/>
          <w:sz w:val="28"/>
          <w:highlight w:val="yellow"/>
          <w:lang w:val="en-US" w:eastAsia="zh-CN"/>
        </w:rPr>
        <w:t>纳税人识别号：</w:t>
      </w:r>
    </w:p>
    <w:p w14:paraId="2D1A180F">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color w:val="000000"/>
          <w:sz w:val="28"/>
          <w:highlight w:val="yellow"/>
          <w:lang w:val="en-US" w:eastAsia="zh-CN"/>
        </w:rPr>
      </w:pPr>
      <w:r>
        <w:rPr>
          <w:rFonts w:hint="eastAsia" w:ascii="宋体" w:hAnsi="宋体" w:eastAsia="宋体" w:cs="宋体"/>
          <w:color w:val="000000"/>
          <w:sz w:val="28"/>
          <w:highlight w:val="yellow"/>
          <w:lang w:val="en-US" w:eastAsia="zh-CN"/>
        </w:rPr>
        <w:t>地    址：</w:t>
      </w:r>
    </w:p>
    <w:p w14:paraId="2DB01A1B">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rPr>
      </w:pPr>
      <w:r>
        <w:rPr>
          <w:rFonts w:hint="eastAsia" w:ascii="宋体" w:hAnsi="宋体" w:eastAsia="宋体" w:cs="宋体"/>
          <w:b/>
          <w:bCs/>
          <w:color w:val="000000"/>
          <w:sz w:val="28"/>
        </w:rPr>
        <w:t>第</w:t>
      </w:r>
      <w:r>
        <w:rPr>
          <w:rFonts w:hint="eastAsia" w:ascii="宋体" w:hAnsi="宋体" w:eastAsia="宋体" w:cs="宋体"/>
          <w:b/>
          <w:bCs/>
          <w:color w:val="000000"/>
          <w:sz w:val="28"/>
          <w:lang w:val="en-US" w:eastAsia="zh-CN"/>
        </w:rPr>
        <w:t>五</w:t>
      </w:r>
      <w:r>
        <w:rPr>
          <w:rFonts w:hint="eastAsia" w:ascii="宋体" w:hAnsi="宋体" w:eastAsia="宋体" w:cs="宋体"/>
          <w:b/>
          <w:bCs/>
          <w:color w:val="000000"/>
          <w:sz w:val="28"/>
        </w:rPr>
        <w:t xml:space="preserve">条 </w:t>
      </w:r>
      <w:r>
        <w:rPr>
          <w:rFonts w:hint="eastAsia" w:ascii="宋体" w:hAnsi="宋体" w:eastAsia="宋体" w:cs="宋体"/>
          <w:b/>
          <w:bCs/>
          <w:color w:val="000000"/>
          <w:sz w:val="28"/>
          <w:lang w:val="en-US" w:eastAsia="zh-CN"/>
        </w:rPr>
        <w:t>双方</w:t>
      </w:r>
      <w:r>
        <w:rPr>
          <w:rFonts w:hint="eastAsia" w:ascii="宋体" w:hAnsi="宋体" w:eastAsia="宋体" w:cs="宋体"/>
          <w:b/>
          <w:bCs/>
          <w:color w:val="000000"/>
          <w:sz w:val="28"/>
        </w:rPr>
        <w:t>权利与义务</w:t>
      </w:r>
    </w:p>
    <w:p w14:paraId="38A1CD11">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lang w:val="en-US" w:eastAsia="zh-CN"/>
        </w:rPr>
      </w:pPr>
      <w:r>
        <w:rPr>
          <w:rFonts w:hint="eastAsia" w:ascii="宋体" w:hAnsi="宋体" w:eastAsia="宋体" w:cs="宋体"/>
          <w:color w:val="000000"/>
          <w:sz w:val="28"/>
          <w:lang w:val="en-US" w:eastAsia="zh-CN"/>
        </w:rPr>
        <w:t>5</w:t>
      </w:r>
      <w:r>
        <w:rPr>
          <w:rFonts w:hint="eastAsia" w:ascii="宋体" w:hAnsi="宋体" w:eastAsia="宋体" w:cs="宋体"/>
          <w:color w:val="000000"/>
          <w:sz w:val="28"/>
        </w:rPr>
        <w:t>.1 甲方权利</w:t>
      </w:r>
      <w:r>
        <w:rPr>
          <w:rFonts w:hint="eastAsia" w:ascii="宋体" w:hAnsi="宋体" w:eastAsia="宋体" w:cs="宋体"/>
          <w:color w:val="000000"/>
          <w:sz w:val="28"/>
          <w:lang w:val="en-US" w:eastAsia="zh-CN"/>
        </w:rPr>
        <w:t>义务</w:t>
      </w:r>
    </w:p>
    <w:p w14:paraId="09CE6ACF">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sz w:val="28"/>
        </w:rPr>
      </w:pPr>
      <w:r>
        <w:rPr>
          <w:rFonts w:hint="eastAsia" w:ascii="宋体" w:hAnsi="宋体" w:eastAsia="宋体" w:cs="宋体"/>
          <w:color w:val="000000"/>
          <w:sz w:val="28"/>
        </w:rPr>
        <w:t>甲方有权对乙方技术服务全过程进行监督、检查和评估，提出合理的改进意见和建议，要求乙方调整服务内容、进度安排及技术方案</w:t>
      </w:r>
      <w:r>
        <w:rPr>
          <w:rFonts w:hint="eastAsia" w:ascii="宋体" w:hAnsi="宋体" w:eastAsia="宋体" w:cs="宋体"/>
          <w:color w:val="000000"/>
          <w:sz w:val="28"/>
          <w:lang w:eastAsia="zh-CN"/>
        </w:rPr>
        <w:t>，</w:t>
      </w:r>
      <w:r>
        <w:rPr>
          <w:rFonts w:hint="eastAsia" w:ascii="宋体" w:hAnsi="宋体" w:eastAsia="宋体" w:cs="宋体"/>
          <w:color w:val="000000"/>
          <w:sz w:val="28"/>
        </w:rPr>
        <w:t>有权对乙方提交的技术成果进行验收，未通过验收的，有权要求乙方在限期内整改直至合格。甲方有权获得乙方提交的全部技术资料及成果，并对成果进行合理使用，包括但不限于保存、归档、研究、推广及依法申请知识产权等。甲方应向乙方提供必要的背景资料、研究方向、技术需求等信息，确保乙方能够顺利开展技术服务工作。甲方应向乙方支付服务费用。</w:t>
      </w:r>
    </w:p>
    <w:p w14:paraId="6537C365">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sz w:val="28"/>
          <w:lang w:val="en-US" w:eastAsia="zh-CN"/>
        </w:rPr>
      </w:pPr>
      <w:r>
        <w:rPr>
          <w:rFonts w:hint="eastAsia" w:ascii="宋体" w:hAnsi="宋体" w:eastAsia="宋体" w:cs="宋体"/>
          <w:b w:val="0"/>
          <w:bCs w:val="0"/>
          <w:color w:val="000000"/>
          <w:sz w:val="28"/>
          <w:lang w:val="en-US" w:eastAsia="zh-CN"/>
        </w:rPr>
        <w:t>5.2</w:t>
      </w:r>
      <w:r>
        <w:rPr>
          <w:rFonts w:hint="eastAsia" w:ascii="宋体" w:hAnsi="宋体" w:eastAsia="宋体" w:cs="宋体"/>
          <w:b w:val="0"/>
          <w:bCs w:val="0"/>
          <w:color w:val="000000"/>
          <w:sz w:val="28"/>
        </w:rPr>
        <w:t xml:space="preserve"> </w:t>
      </w:r>
      <w:r>
        <w:rPr>
          <w:rFonts w:hint="eastAsia" w:ascii="宋体" w:hAnsi="宋体" w:eastAsia="宋体" w:cs="宋体"/>
          <w:color w:val="000000"/>
          <w:sz w:val="28"/>
        </w:rPr>
        <w:t>乙方权利</w:t>
      </w:r>
      <w:r>
        <w:rPr>
          <w:rFonts w:hint="eastAsia" w:ascii="宋体" w:hAnsi="宋体" w:eastAsia="宋体" w:cs="宋体"/>
          <w:color w:val="000000"/>
          <w:sz w:val="28"/>
          <w:lang w:val="en-US" w:eastAsia="zh-CN"/>
        </w:rPr>
        <w:t>义务</w:t>
      </w:r>
    </w:p>
    <w:p w14:paraId="122AED6D">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乙方有权在服务过程中获得甲方必要的技术、资料、设备等支持与协作。乙方有权根据专业经验，对甲方提出的技术需求提出合理建议和优化方案，经甲方确认后实施</w:t>
      </w:r>
      <w:r>
        <w:rPr>
          <w:rFonts w:hint="eastAsia" w:ascii="宋体" w:hAnsi="宋体" w:eastAsia="宋体" w:cs="宋体"/>
          <w:color w:val="000000"/>
          <w:sz w:val="28"/>
          <w:lang w:eastAsia="zh-CN"/>
        </w:rPr>
        <w:t>。</w:t>
      </w:r>
      <w:r>
        <w:rPr>
          <w:rFonts w:hint="eastAsia" w:ascii="宋体" w:hAnsi="宋体" w:eastAsia="宋体" w:cs="宋体"/>
          <w:color w:val="000000"/>
          <w:sz w:val="28"/>
        </w:rPr>
        <w:t>乙方应严格按照合同约定的内容、标准和进度完成全部技术服务任务，保证服务质量和技术成果的实用性。乙方对甲方课题研究相关信息及资料负有严格保密义务，未经甲方书面同意，不得泄露、转让或用于其他用途。乙方应及时向甲方报告服务进展及存在的问题，积极协助甲方解决课题研究中的各类技术难题。乙方应在合同约定期限内提交全部技术成果及相关资料，并配合甲方完成验收工作。若因乙方原因导致服务质量或进度不符合合同要求，乙方应承担全部违约责任，包括但不限于赔偿甲方因此遭受的直接和间接损失。</w:t>
      </w:r>
    </w:p>
    <w:p w14:paraId="232C0B51">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rPr>
      </w:pPr>
      <w:r>
        <w:rPr>
          <w:rFonts w:hint="eastAsia" w:ascii="宋体" w:hAnsi="宋体" w:eastAsia="宋体" w:cs="宋体"/>
          <w:b/>
          <w:bCs/>
          <w:color w:val="000000"/>
          <w:sz w:val="28"/>
        </w:rPr>
        <w:t>第</w:t>
      </w:r>
      <w:r>
        <w:rPr>
          <w:rFonts w:hint="eastAsia" w:ascii="宋体" w:hAnsi="宋体" w:eastAsia="宋体" w:cs="宋体"/>
          <w:b/>
          <w:bCs/>
          <w:color w:val="000000"/>
          <w:sz w:val="28"/>
          <w:lang w:val="en-US" w:eastAsia="zh-CN"/>
        </w:rPr>
        <w:t>六</w:t>
      </w:r>
      <w:r>
        <w:rPr>
          <w:rFonts w:hint="eastAsia" w:ascii="宋体" w:hAnsi="宋体" w:eastAsia="宋体" w:cs="宋体"/>
          <w:b/>
          <w:bCs/>
          <w:color w:val="000000"/>
          <w:sz w:val="28"/>
        </w:rPr>
        <w:t xml:space="preserve">条  </w:t>
      </w:r>
      <w:r>
        <w:rPr>
          <w:rFonts w:hint="eastAsia" w:ascii="宋体" w:hAnsi="宋体" w:eastAsia="宋体" w:cs="宋体"/>
          <w:b/>
          <w:bCs/>
          <w:color w:val="000000"/>
          <w:sz w:val="28"/>
          <w:lang w:val="en-US" w:eastAsia="zh-CN"/>
        </w:rPr>
        <w:t>技术</w:t>
      </w:r>
      <w:r>
        <w:rPr>
          <w:rFonts w:hint="eastAsia" w:ascii="宋体" w:hAnsi="宋体" w:eastAsia="宋体" w:cs="宋体"/>
          <w:b/>
          <w:bCs/>
          <w:color w:val="000000"/>
          <w:sz w:val="28"/>
        </w:rPr>
        <w:t>成果交付与验收</w:t>
      </w:r>
    </w:p>
    <w:p w14:paraId="7156F9B3">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lang w:val="en-US" w:eastAsia="zh-CN"/>
        </w:rPr>
        <w:t>6</w:t>
      </w:r>
      <w:r>
        <w:rPr>
          <w:rFonts w:hint="eastAsia" w:ascii="宋体" w:hAnsi="宋体" w:eastAsia="宋体" w:cs="宋体"/>
          <w:color w:val="000000"/>
          <w:sz w:val="28"/>
        </w:rPr>
        <w:t>.1 成果交付</w:t>
      </w:r>
      <w:r>
        <w:rPr>
          <w:rFonts w:hint="eastAsia" w:ascii="宋体" w:hAnsi="宋体" w:eastAsia="宋体" w:cs="宋体"/>
          <w:color w:val="000000"/>
          <w:sz w:val="28"/>
          <w:lang w:eastAsia="zh-CN"/>
        </w:rPr>
        <w:t>：</w:t>
      </w:r>
      <w:r>
        <w:rPr>
          <w:rFonts w:hint="eastAsia" w:ascii="宋体" w:hAnsi="宋体" w:eastAsia="宋体" w:cs="宋体"/>
          <w:color w:val="000000"/>
          <w:sz w:val="28"/>
        </w:rPr>
        <w:t>乙方应按照合同约定的时间节点向甲方提交技术成果，包括但不限于研究报告、技术方案、数据分析结果、技术产品等。成果交付方式原则上以书面或电子形式为主，特殊成果可根据甲方要求采用其他交付方式。乙方应确保所交付成果的完整性、规范性和实用性，并按照甲方要求提交相关技术资料。</w:t>
      </w:r>
    </w:p>
    <w:p w14:paraId="4D8C32D2">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lang w:val="en-US" w:eastAsia="zh-CN"/>
        </w:rPr>
        <w:t>6</w:t>
      </w:r>
      <w:r>
        <w:rPr>
          <w:rFonts w:hint="eastAsia" w:ascii="宋体" w:hAnsi="宋体" w:eastAsia="宋体" w:cs="宋体"/>
          <w:color w:val="000000"/>
          <w:sz w:val="28"/>
        </w:rPr>
        <w:t>.2 验收标准</w:t>
      </w:r>
      <w:r>
        <w:rPr>
          <w:rFonts w:hint="eastAsia" w:ascii="宋体" w:hAnsi="宋体" w:eastAsia="宋体" w:cs="宋体"/>
          <w:color w:val="000000"/>
          <w:sz w:val="28"/>
          <w:lang w:eastAsia="zh-CN"/>
        </w:rPr>
        <w:t>：</w:t>
      </w:r>
      <w:r>
        <w:rPr>
          <w:rFonts w:hint="eastAsia" w:ascii="宋体" w:hAnsi="宋体" w:eastAsia="宋体" w:cs="宋体"/>
          <w:color w:val="000000"/>
          <w:sz w:val="28"/>
        </w:rPr>
        <w:t>验收标准以本合同附件或双方书面确认的技术标准为准。甲方有权邀请相关领域的第三方专家参与验收，确保成果质量的客观公正。乙方应积极配合甲方的验收工作，提供必要的技术支持和说明材料，确保验收工作的顺利完成。若验收未通过，甲方有权要求乙方在指定期限内整改并重新提交，乙方不得以任何理由拒绝或拖延整改。</w:t>
      </w:r>
    </w:p>
    <w:p w14:paraId="4DBD1C12">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rPr>
      </w:pPr>
      <w:r>
        <w:rPr>
          <w:rFonts w:hint="eastAsia" w:ascii="宋体" w:hAnsi="宋体" w:eastAsia="宋体" w:cs="宋体"/>
          <w:b/>
          <w:bCs/>
          <w:color w:val="000000"/>
          <w:sz w:val="28"/>
        </w:rPr>
        <w:t>第</w:t>
      </w:r>
      <w:r>
        <w:rPr>
          <w:rFonts w:hint="eastAsia" w:ascii="宋体" w:hAnsi="宋体" w:eastAsia="宋体" w:cs="宋体"/>
          <w:b/>
          <w:bCs/>
          <w:color w:val="000000"/>
          <w:sz w:val="28"/>
          <w:lang w:val="en-US" w:eastAsia="zh-CN"/>
        </w:rPr>
        <w:t>七</w:t>
      </w:r>
      <w:r>
        <w:rPr>
          <w:rFonts w:hint="eastAsia" w:ascii="宋体" w:hAnsi="宋体" w:eastAsia="宋体" w:cs="宋体"/>
          <w:b/>
          <w:bCs/>
          <w:color w:val="000000"/>
          <w:sz w:val="28"/>
        </w:rPr>
        <w:t>条 技术</w:t>
      </w:r>
      <w:r>
        <w:rPr>
          <w:rFonts w:hint="eastAsia" w:ascii="宋体" w:hAnsi="宋体" w:eastAsia="宋体" w:cs="宋体"/>
          <w:b/>
          <w:bCs/>
          <w:color w:val="000000"/>
          <w:sz w:val="28"/>
          <w:lang w:val="en-US" w:eastAsia="zh-CN"/>
        </w:rPr>
        <w:t>成果</w:t>
      </w:r>
      <w:r>
        <w:rPr>
          <w:rFonts w:hint="eastAsia" w:ascii="宋体" w:hAnsi="宋体" w:eastAsia="宋体" w:cs="宋体"/>
          <w:b/>
          <w:bCs/>
          <w:color w:val="000000"/>
          <w:sz w:val="28"/>
        </w:rPr>
        <w:t>及保密规定</w:t>
      </w:r>
    </w:p>
    <w:p w14:paraId="200B9FFB">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lang w:val="en-US" w:eastAsia="zh-CN"/>
        </w:rPr>
        <w:t>7</w:t>
      </w:r>
      <w:r>
        <w:rPr>
          <w:rFonts w:hint="eastAsia" w:ascii="宋体" w:hAnsi="宋体" w:eastAsia="宋体" w:cs="宋体"/>
          <w:color w:val="000000"/>
          <w:sz w:val="28"/>
        </w:rPr>
        <w:t>.1 乙方应对甲方提供的全部技术资料、数据和信息进行妥善管理，未经甲方书面同意，不得擅自复制、泄露、转让或用于其他项目。乙方提交的技术成果及资料，甲方有权保存、使用、归档及依法处置。</w:t>
      </w:r>
    </w:p>
    <w:p w14:paraId="089D69CB">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lang w:val="en-US" w:eastAsia="zh-CN"/>
        </w:rPr>
        <w:t>7</w:t>
      </w:r>
      <w:r>
        <w:rPr>
          <w:rFonts w:hint="eastAsia" w:ascii="宋体" w:hAnsi="宋体" w:eastAsia="宋体" w:cs="宋体"/>
          <w:color w:val="000000"/>
          <w:sz w:val="28"/>
        </w:rPr>
        <w:t>.2 乙方对在履行合同过程中获悉的甲方商业秘密、技术秘密及其他保密信息负有严格保密义务。未经甲方书面同意，乙方不得向任何第三方披露、转让或使用上述信息。保密义务在合同终止后继续有效</w:t>
      </w:r>
      <w:r>
        <w:rPr>
          <w:rFonts w:hint="eastAsia" w:ascii="宋体" w:hAnsi="宋体" w:eastAsia="宋体" w:cs="宋体"/>
          <w:color w:val="000000"/>
          <w:sz w:val="28"/>
          <w:lang w:eastAsia="zh-CN"/>
        </w:rPr>
        <w:t>。</w:t>
      </w:r>
    </w:p>
    <w:p w14:paraId="4D63BA6F">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lang w:val="en-US" w:eastAsia="zh-CN"/>
        </w:rPr>
        <w:t>7.3</w:t>
      </w:r>
      <w:r>
        <w:rPr>
          <w:rFonts w:hint="eastAsia" w:ascii="宋体" w:hAnsi="宋体" w:eastAsia="宋体" w:cs="宋体"/>
          <w:color w:val="000000"/>
          <w:sz w:val="28"/>
        </w:rPr>
        <w:t>乙方在履行本合同过程中所形成的全部技术成果、专利、著作权等</w:t>
      </w:r>
      <w:r>
        <w:rPr>
          <w:rFonts w:hint="eastAsia" w:ascii="宋体" w:hAnsi="宋体" w:eastAsia="宋体" w:cs="宋体"/>
          <w:color w:val="000000"/>
          <w:sz w:val="28"/>
          <w:lang w:val="en-US" w:eastAsia="zh-CN"/>
        </w:rPr>
        <w:t>所有权和</w:t>
      </w:r>
      <w:r>
        <w:rPr>
          <w:rFonts w:hint="eastAsia" w:ascii="宋体" w:hAnsi="宋体" w:eastAsia="宋体" w:cs="宋体"/>
          <w:color w:val="000000"/>
          <w:sz w:val="28"/>
        </w:rPr>
        <w:t>知识产权</w:t>
      </w:r>
      <w:r>
        <w:rPr>
          <w:rFonts w:hint="eastAsia" w:ascii="宋体" w:hAnsi="宋体" w:eastAsia="宋体" w:cs="宋体"/>
          <w:color w:val="000000"/>
          <w:sz w:val="28"/>
          <w:lang w:eastAsia="zh-CN"/>
        </w:rPr>
        <w:t>，</w:t>
      </w:r>
      <w:r>
        <w:rPr>
          <w:rFonts w:hint="eastAsia" w:ascii="宋体" w:hAnsi="宋体" w:eastAsia="宋体" w:cs="宋体"/>
          <w:color w:val="000000"/>
          <w:sz w:val="28"/>
        </w:rPr>
        <w:t>均归甲方所有。甲方有权对技术成果进行使用、转让、许可、再开发等。乙方如需使用相关技术成果，须经甲方书面同意，并与甲方签署相关许可协议，明确使用范围、期限和费用等事项。</w:t>
      </w:r>
      <w:r>
        <w:rPr>
          <w:rFonts w:hint="eastAsia" w:ascii="宋体" w:hAnsi="宋体" w:eastAsia="宋体" w:cs="宋体"/>
          <w:color w:val="000000"/>
          <w:sz w:val="28"/>
          <w:lang w:val="en-US" w:eastAsia="zh-CN"/>
        </w:rPr>
        <w:t>同时，</w:t>
      </w:r>
      <w:r>
        <w:rPr>
          <w:rFonts w:hint="eastAsia" w:ascii="宋体" w:hAnsi="宋体" w:eastAsia="宋体" w:cs="宋体"/>
          <w:color w:val="000000"/>
          <w:sz w:val="28"/>
        </w:rPr>
        <w:t>乙方不得在未经甲方书面同意的情况下，将相关成果用于其他项目或转让、许可给第三方。乙方应协助甲方办理相关知识产权登记、申请及保护工作。</w:t>
      </w:r>
    </w:p>
    <w:p w14:paraId="59686BA5">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rPr>
      </w:pPr>
      <w:r>
        <w:rPr>
          <w:rFonts w:hint="eastAsia" w:ascii="宋体" w:hAnsi="宋体" w:eastAsia="宋体" w:cs="宋体"/>
          <w:b/>
          <w:bCs/>
          <w:color w:val="000000"/>
          <w:sz w:val="28"/>
        </w:rPr>
        <w:t>第</w:t>
      </w:r>
      <w:r>
        <w:rPr>
          <w:rFonts w:hint="eastAsia" w:ascii="宋体" w:hAnsi="宋体" w:eastAsia="宋体" w:cs="宋体"/>
          <w:b/>
          <w:bCs/>
          <w:color w:val="000000"/>
          <w:sz w:val="28"/>
          <w:lang w:val="en-US" w:eastAsia="zh-CN"/>
        </w:rPr>
        <w:t>八</w:t>
      </w:r>
      <w:r>
        <w:rPr>
          <w:rFonts w:hint="eastAsia" w:ascii="宋体" w:hAnsi="宋体" w:eastAsia="宋体" w:cs="宋体"/>
          <w:b/>
          <w:bCs/>
          <w:color w:val="000000"/>
          <w:sz w:val="28"/>
        </w:rPr>
        <w:t>条 合同解除</w:t>
      </w:r>
    </w:p>
    <w:p w14:paraId="2DF6BFE6">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lang w:val="en-US" w:eastAsia="zh-CN"/>
        </w:rPr>
      </w:pPr>
      <w:r>
        <w:rPr>
          <w:rFonts w:hint="eastAsia" w:ascii="宋体" w:hAnsi="宋体" w:eastAsia="宋体" w:cs="宋体"/>
          <w:color w:val="000000"/>
          <w:sz w:val="28"/>
          <w:lang w:val="en-US" w:eastAsia="zh-CN"/>
        </w:rPr>
        <w:t>本协议签订后，任何一方不得无故解除本合同。但是若</w:t>
      </w:r>
      <w:r>
        <w:rPr>
          <w:rFonts w:hint="eastAsia" w:ascii="宋体" w:hAnsi="宋体" w:eastAsia="宋体" w:cs="宋体"/>
          <w:color w:val="000000"/>
          <w:sz w:val="28"/>
        </w:rPr>
        <w:t>因乙方违约、服务质量不达标、进度延误等原因</w:t>
      </w:r>
      <w:r>
        <w:rPr>
          <w:rFonts w:hint="eastAsia" w:ascii="宋体" w:hAnsi="宋体" w:eastAsia="宋体" w:cs="宋体"/>
          <w:color w:val="000000"/>
          <w:sz w:val="28"/>
          <w:lang w:eastAsia="zh-CN"/>
        </w:rPr>
        <w:t>，</w:t>
      </w:r>
      <w:r>
        <w:rPr>
          <w:rFonts w:hint="eastAsia" w:ascii="宋体" w:hAnsi="宋体" w:eastAsia="宋体" w:cs="宋体"/>
          <w:color w:val="000000"/>
          <w:sz w:val="28"/>
        </w:rPr>
        <w:t>乙方在甲方规定的期限</w:t>
      </w:r>
      <w:r>
        <w:rPr>
          <w:rFonts w:hint="eastAsia" w:ascii="宋体" w:hAnsi="宋体" w:eastAsia="宋体" w:cs="宋体"/>
          <w:color w:val="000000"/>
          <w:sz w:val="28"/>
          <w:lang w:val="en-US" w:eastAsia="zh-CN"/>
        </w:rPr>
        <w:t>和次数</w:t>
      </w:r>
      <w:r>
        <w:rPr>
          <w:rFonts w:hint="eastAsia" w:ascii="宋体" w:hAnsi="宋体" w:eastAsia="宋体" w:cs="宋体"/>
          <w:color w:val="000000"/>
          <w:sz w:val="28"/>
        </w:rPr>
        <w:t>内</w:t>
      </w:r>
      <w:r>
        <w:rPr>
          <w:rFonts w:hint="eastAsia" w:ascii="宋体" w:hAnsi="宋体" w:eastAsia="宋体" w:cs="宋体"/>
          <w:color w:val="000000"/>
          <w:sz w:val="28"/>
          <w:lang w:val="en-US" w:eastAsia="zh-CN"/>
        </w:rPr>
        <w:t>仍</w:t>
      </w:r>
      <w:r>
        <w:rPr>
          <w:rFonts w:hint="eastAsia" w:ascii="宋体" w:hAnsi="宋体" w:eastAsia="宋体" w:cs="宋体"/>
          <w:color w:val="000000"/>
          <w:sz w:val="28"/>
        </w:rPr>
        <w:t>未完成整改</w:t>
      </w:r>
      <w:r>
        <w:rPr>
          <w:rFonts w:hint="eastAsia" w:ascii="宋体" w:hAnsi="宋体" w:eastAsia="宋体" w:cs="宋体"/>
          <w:color w:val="000000"/>
          <w:sz w:val="28"/>
          <w:lang w:val="en-US" w:eastAsia="zh-CN"/>
        </w:rPr>
        <w:t>的</w:t>
      </w:r>
      <w:r>
        <w:rPr>
          <w:rFonts w:hint="eastAsia" w:ascii="宋体" w:hAnsi="宋体" w:eastAsia="宋体" w:cs="宋体"/>
          <w:color w:val="000000"/>
          <w:sz w:val="28"/>
        </w:rPr>
        <w:t>，甲方有权解除</w:t>
      </w:r>
      <w:r>
        <w:rPr>
          <w:rFonts w:hint="eastAsia" w:ascii="宋体" w:hAnsi="宋体" w:eastAsia="宋体" w:cs="宋体"/>
          <w:color w:val="000000"/>
          <w:sz w:val="28"/>
          <w:lang w:val="en-US" w:eastAsia="zh-CN"/>
        </w:rPr>
        <w:t>本</w:t>
      </w:r>
      <w:r>
        <w:rPr>
          <w:rFonts w:hint="eastAsia" w:ascii="宋体" w:hAnsi="宋体" w:eastAsia="宋体" w:cs="宋体"/>
          <w:color w:val="000000"/>
          <w:sz w:val="28"/>
        </w:rPr>
        <w:t>合同，并要求乙方</w:t>
      </w:r>
      <w:r>
        <w:rPr>
          <w:rFonts w:hint="eastAsia" w:ascii="宋体" w:hAnsi="宋体" w:eastAsia="宋体" w:cs="宋体"/>
          <w:color w:val="000000"/>
          <w:sz w:val="28"/>
          <w:lang w:val="en-US" w:eastAsia="zh-CN"/>
        </w:rPr>
        <w:t>按照本合同总价款的30%</w:t>
      </w:r>
      <w:r>
        <w:rPr>
          <w:rFonts w:hint="eastAsia" w:ascii="宋体" w:hAnsi="宋体" w:eastAsia="宋体" w:cs="宋体"/>
          <w:color w:val="000000"/>
          <w:sz w:val="28"/>
        </w:rPr>
        <w:t>承担违约责任</w:t>
      </w:r>
      <w:r>
        <w:rPr>
          <w:rFonts w:hint="eastAsia" w:ascii="宋体" w:hAnsi="宋体" w:eastAsia="宋体" w:cs="宋体"/>
          <w:color w:val="000000"/>
          <w:sz w:val="28"/>
          <w:lang w:eastAsia="zh-CN"/>
        </w:rPr>
        <w:t>，</w:t>
      </w:r>
      <w:r>
        <w:rPr>
          <w:rFonts w:hint="eastAsia" w:ascii="宋体" w:hAnsi="宋体" w:eastAsia="宋体" w:cs="宋体"/>
          <w:color w:val="000000"/>
          <w:sz w:val="28"/>
          <w:lang w:val="en-US" w:eastAsia="zh-CN"/>
        </w:rPr>
        <w:t>并</w:t>
      </w:r>
      <w:r>
        <w:rPr>
          <w:rFonts w:hint="eastAsia" w:ascii="宋体" w:hAnsi="宋体" w:eastAsia="宋体" w:cs="宋体"/>
          <w:color w:val="000000"/>
          <w:sz w:val="28"/>
        </w:rPr>
        <w:t>有权要求乙方赔偿因此产生的</w:t>
      </w:r>
      <w:r>
        <w:rPr>
          <w:rFonts w:hint="eastAsia" w:ascii="宋体" w:hAnsi="宋体" w:eastAsia="宋体" w:cs="宋体"/>
          <w:color w:val="000000"/>
          <w:sz w:val="28"/>
          <w:lang w:val="en-US" w:eastAsia="zh-CN"/>
        </w:rPr>
        <w:t>甲方</w:t>
      </w:r>
      <w:r>
        <w:rPr>
          <w:rFonts w:hint="eastAsia" w:ascii="宋体" w:hAnsi="宋体" w:eastAsia="宋体" w:cs="宋体"/>
          <w:color w:val="000000"/>
          <w:sz w:val="28"/>
        </w:rPr>
        <w:t>全部损失，</w:t>
      </w:r>
      <w:r>
        <w:rPr>
          <w:rFonts w:hint="eastAsia" w:ascii="宋体" w:hAnsi="宋体" w:eastAsia="宋体" w:cs="宋体"/>
          <w:color w:val="000000"/>
          <w:sz w:val="28"/>
          <w:lang w:eastAsia="zh-CN"/>
        </w:rPr>
        <w:t>“</w:t>
      </w:r>
      <w:r>
        <w:rPr>
          <w:rFonts w:hint="eastAsia" w:ascii="宋体" w:hAnsi="宋体" w:eastAsia="宋体" w:cs="宋体"/>
          <w:color w:val="000000"/>
          <w:sz w:val="28"/>
          <w:lang w:val="en-US" w:eastAsia="zh-CN"/>
        </w:rPr>
        <w:t>全部损失”</w:t>
      </w:r>
      <w:r>
        <w:rPr>
          <w:rFonts w:hint="eastAsia" w:ascii="宋体" w:hAnsi="宋体" w:eastAsia="宋体" w:cs="宋体"/>
          <w:color w:val="000000"/>
          <w:sz w:val="28"/>
        </w:rPr>
        <w:t>包括直接损失和间接损失</w:t>
      </w:r>
      <w:r>
        <w:rPr>
          <w:rFonts w:hint="eastAsia" w:ascii="宋体" w:hAnsi="宋体" w:eastAsia="宋体" w:cs="宋体"/>
          <w:color w:val="000000"/>
          <w:sz w:val="28"/>
          <w:lang w:eastAsia="zh-CN"/>
        </w:rPr>
        <w:t>，</w:t>
      </w:r>
      <w:r>
        <w:rPr>
          <w:rFonts w:hint="eastAsia" w:ascii="宋体" w:hAnsi="宋体" w:eastAsia="宋体" w:cs="宋体"/>
          <w:color w:val="000000"/>
          <w:sz w:val="28"/>
          <w:lang w:val="en-US" w:eastAsia="zh-CN"/>
        </w:rPr>
        <w:t>以及甲方因维权而产生的诉讼费、保全费、鉴定费、评估费、律师费等全部费用。</w:t>
      </w:r>
    </w:p>
    <w:p w14:paraId="3DB77267">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000000"/>
          <w:sz w:val="28"/>
        </w:rPr>
      </w:pPr>
      <w:r>
        <w:rPr>
          <w:rFonts w:hint="eastAsia" w:ascii="宋体" w:hAnsi="宋体" w:eastAsia="宋体" w:cs="宋体"/>
          <w:b/>
          <w:bCs/>
          <w:color w:val="000000"/>
          <w:sz w:val="28"/>
        </w:rPr>
        <w:t>第</w:t>
      </w:r>
      <w:r>
        <w:rPr>
          <w:rFonts w:hint="eastAsia" w:ascii="宋体" w:hAnsi="宋体" w:eastAsia="宋体" w:cs="宋体"/>
          <w:b/>
          <w:bCs/>
          <w:color w:val="000000"/>
          <w:sz w:val="28"/>
          <w:lang w:val="en-US" w:eastAsia="zh-CN"/>
        </w:rPr>
        <w:t>九</w:t>
      </w:r>
      <w:r>
        <w:rPr>
          <w:rFonts w:hint="eastAsia" w:ascii="宋体" w:hAnsi="宋体" w:eastAsia="宋体" w:cs="宋体"/>
          <w:b/>
          <w:bCs/>
          <w:color w:val="000000"/>
          <w:sz w:val="28"/>
        </w:rPr>
        <w:t>条  争议解决</w:t>
      </w:r>
    </w:p>
    <w:p w14:paraId="5D8C18D9">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sz w:val="28"/>
        </w:rPr>
      </w:pPr>
      <w:r>
        <w:rPr>
          <w:rFonts w:hint="eastAsia" w:ascii="宋体" w:hAnsi="宋体" w:eastAsia="宋体" w:cs="宋体"/>
          <w:color w:val="000000"/>
          <w:sz w:val="28"/>
        </w:rPr>
        <w:t>因本合同的订立、履行、变更、终止或解释等产生的争议，双方应本着友好协商原则解决。如协商不成，</w:t>
      </w:r>
      <w:r>
        <w:rPr>
          <w:rFonts w:hint="eastAsia" w:ascii="宋体" w:hAnsi="宋体" w:eastAsia="宋体" w:cs="宋体"/>
          <w:color w:val="000000"/>
          <w:sz w:val="28"/>
          <w:lang w:val="en-US" w:eastAsia="zh-CN"/>
        </w:rPr>
        <w:t>任何一方有权</w:t>
      </w:r>
      <w:r>
        <w:rPr>
          <w:rFonts w:hint="eastAsia" w:ascii="宋体" w:hAnsi="宋体" w:eastAsia="宋体" w:cs="宋体"/>
          <w:color w:val="000000"/>
          <w:sz w:val="28"/>
        </w:rPr>
        <w:t>向</w:t>
      </w:r>
      <w:r>
        <w:rPr>
          <w:rFonts w:hint="eastAsia" w:ascii="宋体" w:hAnsi="宋体" w:eastAsia="宋体" w:cs="宋体"/>
          <w:color w:val="000000"/>
          <w:sz w:val="28"/>
          <w:lang w:val="en-US" w:eastAsia="zh-CN"/>
        </w:rPr>
        <w:t>甲方所在地</w:t>
      </w:r>
      <w:r>
        <w:rPr>
          <w:rFonts w:hint="eastAsia" w:ascii="宋体" w:hAnsi="宋体" w:eastAsia="宋体" w:cs="宋体"/>
          <w:color w:val="000000"/>
          <w:sz w:val="28"/>
        </w:rPr>
        <w:t>有管辖权的人民法院提起诉讼。</w:t>
      </w:r>
    </w:p>
    <w:p w14:paraId="3EFF40EC">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rPr>
      </w:pPr>
      <w:r>
        <w:rPr>
          <w:rFonts w:hint="eastAsia" w:ascii="宋体" w:hAnsi="宋体" w:eastAsia="宋体" w:cs="宋体"/>
          <w:b/>
          <w:bCs/>
          <w:color w:val="000000"/>
          <w:sz w:val="28"/>
        </w:rPr>
        <w:t>第十条 通知与通讯</w:t>
      </w:r>
    </w:p>
    <w:p w14:paraId="555DB76B">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rPr>
        <w:t>合同履行过程中，双方的通知、文件、资料等应以书面形式发送，包括但不限于邮寄、传真、电子邮件等方式。双方通讯地址以本合同载明信息为准。如通讯地址、联系人等发生变更，一方应提前五日以书面形式通知对方，否则因未及时通知而产生的后果由未通知方自行承担。</w:t>
      </w:r>
    </w:p>
    <w:p w14:paraId="30205372">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rPr>
      </w:pPr>
      <w:r>
        <w:rPr>
          <w:rFonts w:hint="eastAsia" w:ascii="宋体" w:hAnsi="宋体" w:eastAsia="宋体" w:cs="宋体"/>
          <w:color w:val="000000"/>
          <w:sz w:val="28"/>
        </w:rPr>
        <w:t>以邮寄方式发送的通知，自寄出之日起第三个工作日视为送达。</w:t>
      </w:r>
    </w:p>
    <w:p w14:paraId="7CEE8CFE">
      <w:pPr>
        <w:pStyle w:val="6"/>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rPr>
      </w:pPr>
      <w:r>
        <w:rPr>
          <w:rFonts w:hint="eastAsia" w:ascii="宋体" w:hAnsi="宋体" w:eastAsia="宋体" w:cs="宋体"/>
          <w:b/>
          <w:bCs/>
          <w:color w:val="000000"/>
          <w:sz w:val="28"/>
        </w:rPr>
        <w:t>第十</w:t>
      </w:r>
      <w:r>
        <w:rPr>
          <w:rFonts w:hint="eastAsia" w:ascii="宋体" w:hAnsi="宋体" w:eastAsia="宋体" w:cs="宋体"/>
          <w:b/>
          <w:bCs/>
          <w:color w:val="000000"/>
          <w:sz w:val="28"/>
          <w:lang w:val="en-US" w:eastAsia="zh-CN"/>
        </w:rPr>
        <w:t>一</w:t>
      </w:r>
      <w:r>
        <w:rPr>
          <w:rFonts w:hint="eastAsia" w:ascii="宋体" w:hAnsi="宋体" w:eastAsia="宋体" w:cs="宋体"/>
          <w:b/>
          <w:bCs/>
          <w:color w:val="000000"/>
          <w:sz w:val="28"/>
        </w:rPr>
        <w:t>条 其他约定</w:t>
      </w:r>
    </w:p>
    <w:p w14:paraId="42BDB171">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lang w:val="en-US" w:eastAsia="zh-CN"/>
        </w:rPr>
        <w:t>10</w:t>
      </w:r>
      <w:r>
        <w:rPr>
          <w:rFonts w:hint="eastAsia" w:ascii="宋体" w:hAnsi="宋体" w:eastAsia="宋体" w:cs="宋体"/>
          <w:color w:val="000000"/>
          <w:sz w:val="28"/>
        </w:rPr>
        <w:t>.1 本合同未尽事宜，双方可另行协商签署补充协议。</w:t>
      </w:r>
      <w:r>
        <w:rPr>
          <w:rFonts w:hint="eastAsia" w:ascii="宋体" w:hAnsi="宋体" w:eastAsia="宋体" w:cs="宋体"/>
          <w:color w:val="000000"/>
          <w:sz w:val="28"/>
          <w:lang w:val="en-US" w:eastAsia="zh-CN"/>
        </w:rPr>
        <w:t>本</w:t>
      </w:r>
      <w:r>
        <w:rPr>
          <w:rFonts w:hint="eastAsia" w:ascii="宋体" w:hAnsi="宋体" w:eastAsia="宋体" w:cs="宋体"/>
          <w:color w:val="000000"/>
          <w:sz w:val="28"/>
        </w:rPr>
        <w:t>合同的附件、补充协议与本合同具有同等法律效力。附件内容与合同条款不一致的，以补充协议为准。</w:t>
      </w:r>
    </w:p>
    <w:p w14:paraId="6E9CD059">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rPr>
      </w:pPr>
      <w:r>
        <w:rPr>
          <w:rFonts w:hint="eastAsia" w:ascii="宋体" w:hAnsi="宋体" w:eastAsia="宋体" w:cs="宋体"/>
          <w:color w:val="000000"/>
          <w:sz w:val="28"/>
          <w:lang w:val="en-US" w:eastAsia="zh-CN"/>
        </w:rPr>
        <w:t>10</w:t>
      </w:r>
      <w:r>
        <w:rPr>
          <w:rFonts w:hint="eastAsia" w:ascii="宋体" w:hAnsi="宋体" w:eastAsia="宋体" w:cs="宋体"/>
          <w:color w:val="000000"/>
          <w:sz w:val="28"/>
        </w:rPr>
        <w:t>.</w:t>
      </w:r>
      <w:r>
        <w:rPr>
          <w:rFonts w:hint="eastAsia" w:ascii="宋体" w:hAnsi="宋体" w:eastAsia="宋体" w:cs="宋体"/>
          <w:color w:val="000000"/>
          <w:sz w:val="28"/>
          <w:lang w:val="en-US" w:eastAsia="zh-CN"/>
        </w:rPr>
        <w:t>2</w:t>
      </w:r>
      <w:r>
        <w:rPr>
          <w:rFonts w:hint="eastAsia" w:ascii="宋体" w:hAnsi="宋体" w:eastAsia="宋体" w:cs="宋体"/>
          <w:color w:val="000000"/>
          <w:sz w:val="28"/>
        </w:rPr>
        <w:t xml:space="preserve"> 本合同自双方</w:t>
      </w:r>
      <w:r>
        <w:rPr>
          <w:rFonts w:hint="eastAsia" w:ascii="宋体" w:hAnsi="宋体" w:eastAsia="宋体" w:cs="宋体"/>
          <w:color w:val="000000"/>
          <w:sz w:val="28"/>
          <w:lang w:val="en-US" w:eastAsia="zh-CN"/>
        </w:rPr>
        <w:t>合同主体</w:t>
      </w:r>
      <w:r>
        <w:rPr>
          <w:rFonts w:hint="eastAsia" w:ascii="宋体" w:hAnsi="宋体" w:eastAsia="宋体" w:cs="宋体"/>
          <w:color w:val="000000"/>
          <w:sz w:val="28"/>
        </w:rPr>
        <w:t>盖章之日起生效。本合同一式两份，甲乙双方各执一份，具有同等法律效力。</w:t>
      </w:r>
    </w:p>
    <w:p w14:paraId="246D8FB1">
      <w:pPr>
        <w:pStyle w:val="6"/>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rPr>
      </w:pPr>
      <w:r>
        <w:rPr>
          <w:rFonts w:hint="eastAsia" w:ascii="宋体" w:hAnsi="宋体" w:eastAsia="宋体" w:cs="宋体"/>
          <w:color w:val="000000"/>
          <w:sz w:val="28"/>
          <w:lang w:val="en-US" w:eastAsia="zh-CN"/>
        </w:rPr>
        <w:t>*************************************************************</w:t>
      </w:r>
      <w:r>
        <w:rPr>
          <w:rFonts w:hint="eastAsia" w:ascii="宋体" w:hAnsi="宋体" w:eastAsia="宋体" w:cs="宋体"/>
          <w:color w:val="000000"/>
          <w:sz w:val="28"/>
        </w:rPr>
        <w:t>（以下为签字盖章页，无正文）</w:t>
      </w:r>
    </w:p>
    <w:p w14:paraId="0D4F0CE1">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rPr>
      </w:pPr>
      <w:r>
        <w:rPr>
          <w:rFonts w:hint="eastAsia" w:ascii="宋体" w:hAnsi="宋体" w:eastAsia="宋体" w:cs="宋体"/>
          <w:b/>
          <w:bCs/>
          <w:color w:val="000000"/>
          <w:sz w:val="28"/>
        </w:rPr>
        <w:t>甲方：吉林建筑大学（盖章）</w:t>
      </w:r>
    </w:p>
    <w:p w14:paraId="6548736D">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color w:val="000000"/>
          <w:sz w:val="28"/>
        </w:rPr>
        <w:t>法定代表人或授权代表（签字）：</w:t>
      </w:r>
    </w:p>
    <w:p w14:paraId="39C3C9E0">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color w:val="000000"/>
          <w:sz w:val="28"/>
          <w:lang w:val="en-US" w:eastAsia="zh-CN"/>
        </w:rPr>
        <w:t>签订</w:t>
      </w:r>
      <w:r>
        <w:rPr>
          <w:rFonts w:hint="eastAsia" w:ascii="宋体" w:hAnsi="宋体" w:eastAsia="宋体" w:cs="宋体"/>
          <w:color w:val="000000"/>
          <w:sz w:val="28"/>
        </w:rPr>
        <w:t xml:space="preserve">日期： </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年</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 xml:space="preserve"> 月 </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日</w:t>
      </w:r>
    </w:p>
    <w:p w14:paraId="36C0C286">
      <w:pPr>
        <w:pStyle w:val="6"/>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right"/>
        <w:textAlignment w:val="auto"/>
        <w:rPr>
          <w:rFonts w:hint="eastAsia" w:ascii="宋体" w:hAnsi="宋体" w:eastAsia="宋体" w:cs="宋体"/>
          <w:color w:val="000000"/>
          <w:sz w:val="28"/>
        </w:rPr>
      </w:pPr>
    </w:p>
    <w:p w14:paraId="0E1F634A">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color w:val="000000"/>
          <w:sz w:val="28"/>
        </w:rPr>
        <w:t>乙方：（盖章）</w:t>
      </w:r>
    </w:p>
    <w:p w14:paraId="6099B1B2">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color w:val="000000"/>
          <w:sz w:val="28"/>
        </w:rPr>
        <w:t>法定代表人或授权代表（签字）：</w:t>
      </w:r>
    </w:p>
    <w:p w14:paraId="6B3A61FB">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color w:val="000000"/>
          <w:sz w:val="28"/>
          <w:lang w:val="en-US" w:eastAsia="zh-CN"/>
        </w:rPr>
        <w:t>签订</w:t>
      </w:r>
      <w:r>
        <w:rPr>
          <w:rFonts w:hint="eastAsia" w:ascii="宋体" w:hAnsi="宋体" w:eastAsia="宋体" w:cs="宋体"/>
          <w:color w:val="000000"/>
          <w:sz w:val="28"/>
        </w:rPr>
        <w:t>日期：</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 xml:space="preserve"> 年 </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 xml:space="preserve">月 </w:t>
      </w:r>
      <w:r>
        <w:rPr>
          <w:rFonts w:hint="eastAsia" w:ascii="宋体" w:hAnsi="宋体" w:eastAsia="宋体" w:cs="宋体"/>
          <w:color w:val="000000"/>
          <w:sz w:val="28"/>
          <w:lang w:val="en-US" w:eastAsia="zh-CN"/>
        </w:rPr>
        <w:t xml:space="preserve">    </w:t>
      </w:r>
      <w:r>
        <w:rPr>
          <w:rFonts w:hint="eastAsia" w:ascii="宋体" w:hAnsi="宋体" w:eastAsia="宋体" w:cs="宋体"/>
          <w:color w:val="000000"/>
          <w:sz w:val="28"/>
        </w:rPr>
        <w:t>日</w:t>
      </w:r>
    </w:p>
    <w:p w14:paraId="0DCF901D">
      <w:pPr>
        <w:pStyle w:val="6"/>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p>
    <w:sectPr>
      <w:footerReference r:id="rId3" w:type="default"/>
      <w:pgSz w:w="11906" w:h="16838"/>
      <w:pgMar w:top="1270" w:right="1633" w:bottom="1270" w:left="1633"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B60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A1FE2">
                          <w:pPr>
                            <w:pStyle w:val="2"/>
                          </w:pPr>
                          <w:r>
                            <w:fldChar w:fldCharType="begin"/>
                          </w:r>
                          <w:r>
                            <w:rPr>
                              <w:rFonts w:ascii="仿宋_GB2312" w:hAnsi="仿宋_GB2312" w:eastAsia="仿宋_GB2312" w:cs="仿宋_GB2312"/>
                            </w:rPr>
                            <w:instrText xml:space="preserve"> PAGE  \* MERGEFORMAT </w:instrText>
                          </w:r>
                          <w:r>
                            <w:fldChar w:fldCharType="separate"/>
                          </w:r>
                          <w:r>
                            <w:rPr>
                              <w:rFonts w:ascii="仿宋_GB2312" w:hAnsi="仿宋_GB2312" w:eastAsia="仿宋_GB2312" w:cs="仿宋_GB2312"/>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8A1FE2">
                    <w:pPr>
                      <w:pStyle w:val="2"/>
                    </w:pPr>
                    <w:r>
                      <w:fldChar w:fldCharType="begin"/>
                    </w:r>
                    <w:r>
                      <w:rPr>
                        <w:rFonts w:ascii="仿宋_GB2312" w:hAnsi="仿宋_GB2312" w:eastAsia="仿宋_GB2312" w:cs="仿宋_GB2312"/>
                      </w:rPr>
                      <w:instrText xml:space="preserve"> PAGE  \* MERGEFORMAT </w:instrText>
                    </w:r>
                    <w:r>
                      <w:fldChar w:fldCharType="separate"/>
                    </w:r>
                    <w:r>
                      <w:rPr>
                        <w:rFonts w:ascii="仿宋_GB2312" w:hAnsi="仿宋_GB2312" w:eastAsia="仿宋_GB2312" w:cs="仿宋_GB2312"/>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21A6273"/>
    <w:rsid w:val="03667C72"/>
    <w:rsid w:val="041B280B"/>
    <w:rsid w:val="055B3806"/>
    <w:rsid w:val="06CD24E2"/>
    <w:rsid w:val="073A744C"/>
    <w:rsid w:val="07DF17F7"/>
    <w:rsid w:val="084F33CB"/>
    <w:rsid w:val="0B642CE9"/>
    <w:rsid w:val="0BA650B0"/>
    <w:rsid w:val="0C7451AE"/>
    <w:rsid w:val="0CA57A5D"/>
    <w:rsid w:val="0E010CC3"/>
    <w:rsid w:val="0E8C2BEA"/>
    <w:rsid w:val="0EC71F0D"/>
    <w:rsid w:val="0F026AA1"/>
    <w:rsid w:val="0F1B6A72"/>
    <w:rsid w:val="0F9067A2"/>
    <w:rsid w:val="100E333C"/>
    <w:rsid w:val="117F6ACF"/>
    <w:rsid w:val="120314AE"/>
    <w:rsid w:val="120B3EBE"/>
    <w:rsid w:val="1366677C"/>
    <w:rsid w:val="139D4FEA"/>
    <w:rsid w:val="14015831"/>
    <w:rsid w:val="14AB30F5"/>
    <w:rsid w:val="15D64DE0"/>
    <w:rsid w:val="16FE3FF2"/>
    <w:rsid w:val="17ED57D0"/>
    <w:rsid w:val="187327BD"/>
    <w:rsid w:val="19053D5D"/>
    <w:rsid w:val="19097A82"/>
    <w:rsid w:val="194A79C2"/>
    <w:rsid w:val="1A2E4BEE"/>
    <w:rsid w:val="1BB03C7D"/>
    <w:rsid w:val="213A031C"/>
    <w:rsid w:val="214E5B76"/>
    <w:rsid w:val="21D7200F"/>
    <w:rsid w:val="22981756"/>
    <w:rsid w:val="235D6E11"/>
    <w:rsid w:val="26747E2C"/>
    <w:rsid w:val="26B75849"/>
    <w:rsid w:val="270E64D3"/>
    <w:rsid w:val="270F3FF9"/>
    <w:rsid w:val="27383645"/>
    <w:rsid w:val="2916341D"/>
    <w:rsid w:val="2C892158"/>
    <w:rsid w:val="2D144984"/>
    <w:rsid w:val="2D4A18E7"/>
    <w:rsid w:val="2FF81244"/>
    <w:rsid w:val="300852DE"/>
    <w:rsid w:val="31470B66"/>
    <w:rsid w:val="31E63BA8"/>
    <w:rsid w:val="329032D9"/>
    <w:rsid w:val="32CC2D9E"/>
    <w:rsid w:val="363E6BBB"/>
    <w:rsid w:val="36A24542"/>
    <w:rsid w:val="371E33D0"/>
    <w:rsid w:val="37A8535D"/>
    <w:rsid w:val="38602906"/>
    <w:rsid w:val="386C091E"/>
    <w:rsid w:val="3891486E"/>
    <w:rsid w:val="39396CB4"/>
    <w:rsid w:val="3949339B"/>
    <w:rsid w:val="39C73159"/>
    <w:rsid w:val="3A233BEC"/>
    <w:rsid w:val="3B051745"/>
    <w:rsid w:val="3B1278F8"/>
    <w:rsid w:val="3B31058A"/>
    <w:rsid w:val="3BB16FD5"/>
    <w:rsid w:val="3BE9676F"/>
    <w:rsid w:val="3C7050E2"/>
    <w:rsid w:val="3CB131EB"/>
    <w:rsid w:val="3E841020"/>
    <w:rsid w:val="3EA451FF"/>
    <w:rsid w:val="3FDB204D"/>
    <w:rsid w:val="3FF1653A"/>
    <w:rsid w:val="40750F19"/>
    <w:rsid w:val="412169AB"/>
    <w:rsid w:val="42095C36"/>
    <w:rsid w:val="43B12268"/>
    <w:rsid w:val="44BE7678"/>
    <w:rsid w:val="44E74103"/>
    <w:rsid w:val="45012D7B"/>
    <w:rsid w:val="45CA3563"/>
    <w:rsid w:val="45EF4956"/>
    <w:rsid w:val="46BD331C"/>
    <w:rsid w:val="47574ED5"/>
    <w:rsid w:val="47613E2A"/>
    <w:rsid w:val="478657BA"/>
    <w:rsid w:val="47D34BBC"/>
    <w:rsid w:val="489857A5"/>
    <w:rsid w:val="489B5295"/>
    <w:rsid w:val="499C6CC0"/>
    <w:rsid w:val="49EC3FFA"/>
    <w:rsid w:val="49F509D5"/>
    <w:rsid w:val="4A5E7F8F"/>
    <w:rsid w:val="4A633B90"/>
    <w:rsid w:val="4C7839C6"/>
    <w:rsid w:val="4D8A2CA5"/>
    <w:rsid w:val="4D986247"/>
    <w:rsid w:val="4FC7696F"/>
    <w:rsid w:val="4FF736F9"/>
    <w:rsid w:val="503A5393"/>
    <w:rsid w:val="505E1082"/>
    <w:rsid w:val="5091775E"/>
    <w:rsid w:val="51204589"/>
    <w:rsid w:val="51C13FBE"/>
    <w:rsid w:val="51DF2696"/>
    <w:rsid w:val="541A35BA"/>
    <w:rsid w:val="55432F3C"/>
    <w:rsid w:val="55EA33B8"/>
    <w:rsid w:val="56141D44"/>
    <w:rsid w:val="567C4BF1"/>
    <w:rsid w:val="575431DF"/>
    <w:rsid w:val="57EE3633"/>
    <w:rsid w:val="57F24B59"/>
    <w:rsid w:val="58733B38"/>
    <w:rsid w:val="591F20BD"/>
    <w:rsid w:val="594F3C5E"/>
    <w:rsid w:val="5B0A0784"/>
    <w:rsid w:val="5C8956D8"/>
    <w:rsid w:val="5CCC3817"/>
    <w:rsid w:val="5DBC7B57"/>
    <w:rsid w:val="5DE27796"/>
    <w:rsid w:val="5E1216FE"/>
    <w:rsid w:val="5E3B6EA6"/>
    <w:rsid w:val="5EEB250F"/>
    <w:rsid w:val="5F1E062E"/>
    <w:rsid w:val="5F221E14"/>
    <w:rsid w:val="5FCEC721"/>
    <w:rsid w:val="611F03B9"/>
    <w:rsid w:val="61AA4C59"/>
    <w:rsid w:val="62BE1E54"/>
    <w:rsid w:val="62DB2A06"/>
    <w:rsid w:val="64746C6E"/>
    <w:rsid w:val="65A672FB"/>
    <w:rsid w:val="67050051"/>
    <w:rsid w:val="676E209B"/>
    <w:rsid w:val="680711D9"/>
    <w:rsid w:val="6A9242F2"/>
    <w:rsid w:val="6ABFE269"/>
    <w:rsid w:val="6AD55F8D"/>
    <w:rsid w:val="6BFF573D"/>
    <w:rsid w:val="6C065149"/>
    <w:rsid w:val="6DB4611F"/>
    <w:rsid w:val="6DD753C4"/>
    <w:rsid w:val="6DD8530E"/>
    <w:rsid w:val="6DDC63FB"/>
    <w:rsid w:val="6DEA07E1"/>
    <w:rsid w:val="7141612A"/>
    <w:rsid w:val="71542301"/>
    <w:rsid w:val="71FA7DE8"/>
    <w:rsid w:val="744C3764"/>
    <w:rsid w:val="74795BDB"/>
    <w:rsid w:val="748A6E19"/>
    <w:rsid w:val="768B4445"/>
    <w:rsid w:val="78076B6A"/>
    <w:rsid w:val="7855070D"/>
    <w:rsid w:val="787A616E"/>
    <w:rsid w:val="7A2D7B93"/>
    <w:rsid w:val="7A9814B1"/>
    <w:rsid w:val="7B362A78"/>
    <w:rsid w:val="7B9A3006"/>
    <w:rsid w:val="7DAE7CF4"/>
    <w:rsid w:val="7EE0221A"/>
    <w:rsid w:val="95FF2D85"/>
    <w:rsid w:val="BFE5A6FE"/>
    <w:rsid w:val="FC5F10FF"/>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3471</Words>
  <Characters>3573</Characters>
  <Lines>0</Lines>
  <Paragraphs>0</Paragraphs>
  <TotalTime>0</TotalTime>
  <ScaleCrop>false</ScaleCrop>
  <LinksUpToDate>false</LinksUpToDate>
  <CharactersWithSpaces>3799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2025-08-17T02:02:00Z</dcterms:created>
  <dc:creator>icou</dc:creator>
  <cp:lastModifiedBy>人质</cp:lastModifiedBy>
  <dcterms:modified xsi:type="dcterms:W3CDTF">2025-12-08T00:59:13Z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53567C26503449098C342F8C165AA9F8_13</vt:lpwstr>
  </property>
  <property fmtid="{D5CDD505-2E9C-101B-9397-08002B2CF9AE}" pid="3" name="KSOProductBuildVer">
    <vt:lpwstr>2052-12.1.0.20305</vt:lpwstr>
  </property>
  <property fmtid="{D5CDD505-2E9C-101B-9397-08002B2CF9AE}" pid="4" name="KSOTemplateDocerSaveRecord">
    <vt:lpwstr>eyJoZGlkIjoiNTA1N2RiYjQxM2Y2ZTk4ODE4NzliYjQzMzNjMzJhY2QiLCJ1c2VySWQiOiI0MDEzNzk3OTgifQ==</vt:lpwstr>
  </property>
</Properties>
</file>